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49" w:rsidRPr="00D5331F" w:rsidRDefault="00965F49" w:rsidP="00965F49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49" w:rsidRPr="00D5331F" w:rsidRDefault="00965F49" w:rsidP="00965F49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965F49" w:rsidRPr="00D5331F" w:rsidRDefault="00965F49" w:rsidP="00965F4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65F49" w:rsidRPr="00D5331F" w:rsidRDefault="00C17680" w:rsidP="00965F4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155</w:t>
      </w:r>
      <w:bookmarkStart w:id="0" w:name="_GoBack"/>
      <w:bookmarkEnd w:id="0"/>
      <w:r w:rsidR="00965F49" w:rsidRPr="00D5331F">
        <w:rPr>
          <w:rFonts w:ascii="Arial" w:hAnsi="Arial" w:cs="Arial"/>
          <w:b/>
        </w:rPr>
        <w:t xml:space="preserve"> – 2018</w:t>
      </w:r>
    </w:p>
    <w:p w:rsidR="00965F49" w:rsidRPr="00D5331F" w:rsidRDefault="00965F49" w:rsidP="00965F49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</w:t>
      </w:r>
      <w:r w:rsidRPr="00D533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oktober</w:t>
      </w:r>
      <w:r w:rsidRPr="00D5331F">
        <w:rPr>
          <w:rFonts w:ascii="Arial" w:hAnsi="Arial" w:cs="Arial"/>
          <w:b/>
        </w:rPr>
        <w:t xml:space="preserve"> 2018</w:t>
      </w:r>
    </w:p>
    <w:p w:rsidR="00965F49" w:rsidRDefault="00965F49" w:rsidP="00965F4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Namen projekta One Health EJP je sodelovanje pri reševanju zdravstvenih tveganj zaradi zoonotskih bolezni</w:t>
      </w:r>
    </w:p>
    <w:p w:rsidR="00B459D4" w:rsidRPr="002346AD" w:rsidRDefault="00D34B53" w:rsidP="002346AD">
      <w:pPr>
        <w:rPr>
          <w:rFonts w:ascii="Arial" w:hAnsi="Arial" w:cs="Arial"/>
          <w:b/>
          <w:i/>
        </w:rPr>
      </w:pPr>
      <w:r w:rsidRPr="002346AD">
        <w:rPr>
          <w:rFonts w:ascii="Arial" w:hAnsi="Arial" w:cs="Arial"/>
          <w:b/>
          <w:i/>
        </w:rPr>
        <w:t>Z evropskim projektom One Health EJP je predvidena vzpostavitev platforme, ki bo omogočala bolj usklajeno sodelovanje deležnikov na področju medicine, veterinarstva in varstva potrošnikov pri reševanju zdravstvenih tveganj, ki jih povzroča</w:t>
      </w:r>
      <w:r w:rsidR="002346AD">
        <w:rPr>
          <w:rFonts w:ascii="Arial" w:hAnsi="Arial" w:cs="Arial"/>
          <w:b/>
          <w:i/>
        </w:rPr>
        <w:t xml:space="preserve">jo </w:t>
      </w:r>
      <w:r w:rsidRPr="002346AD">
        <w:rPr>
          <w:rFonts w:ascii="Arial" w:hAnsi="Arial" w:cs="Arial"/>
          <w:b/>
          <w:i/>
        </w:rPr>
        <w:t xml:space="preserve"> </w:t>
      </w:r>
      <w:r w:rsidR="002346AD">
        <w:rPr>
          <w:rFonts w:ascii="Arial" w:hAnsi="Arial" w:cs="Arial"/>
          <w:b/>
          <w:i/>
        </w:rPr>
        <w:t>zoonotske bolezni in protimikrobna odpornost</w:t>
      </w:r>
      <w:r w:rsidRPr="002346AD">
        <w:rPr>
          <w:rFonts w:ascii="Arial" w:hAnsi="Arial" w:cs="Arial"/>
          <w:b/>
          <w:i/>
        </w:rPr>
        <w:t>. Projekt vključuje 40 laboratorijev in raziskovalnih centrov v 19 državah. Za vsako področje bodo preučili povzročitelje, ki jih je mogoče prenesti z živali na človeka. Partnerji razvijajo skupne projekte in programe za določanje tveganj in upravljanje.</w:t>
      </w:r>
    </w:p>
    <w:p w:rsidR="00D34B53" w:rsidRPr="002346AD" w:rsidRDefault="00D34B53" w:rsidP="002346AD">
      <w:pPr>
        <w:rPr>
          <w:rFonts w:ascii="Arial" w:hAnsi="Arial" w:cs="Arial"/>
          <w:sz w:val="20"/>
          <w:szCs w:val="20"/>
        </w:rPr>
      </w:pPr>
      <w:r w:rsidRPr="002346AD">
        <w:rPr>
          <w:rFonts w:ascii="Arial" w:hAnsi="Arial" w:cs="Arial"/>
          <w:sz w:val="20"/>
          <w:szCs w:val="20"/>
        </w:rPr>
        <w:t>Znanstvene podatke, metode in računalniške programe, ki jih bodo razvili s projektom One Health EJP, bodo lahko uporabljale nacionalne in evropske institucije za ocenjevanje tveganj za zdravje in določanje preventivnih ukrepov.</w:t>
      </w:r>
    </w:p>
    <w:p w:rsidR="00D34B53" w:rsidRPr="002C2523" w:rsidRDefault="002346AD" w:rsidP="002346AD">
      <w:pPr>
        <w:rPr>
          <w:rFonts w:ascii="Arial" w:hAnsi="Arial" w:cs="Arial"/>
          <w:sz w:val="20"/>
          <w:szCs w:val="20"/>
        </w:rPr>
      </w:pPr>
      <w:r w:rsidRPr="002C2523">
        <w:rPr>
          <w:rFonts w:ascii="Arial" w:hAnsi="Arial" w:cs="Arial"/>
          <w:sz w:val="20"/>
          <w:szCs w:val="20"/>
        </w:rPr>
        <w:t xml:space="preserve">Bistvo projekta je izmenjava znanja, izobraževanje in usposabljanje. </w:t>
      </w:r>
      <w:r w:rsidR="002C2523" w:rsidRPr="002C2523">
        <w:rPr>
          <w:rFonts w:ascii="Arial" w:hAnsi="Arial" w:cs="Arial"/>
          <w:sz w:val="20"/>
          <w:szCs w:val="20"/>
        </w:rPr>
        <w:t>Izhodišče projekta je, da je zdravje ljudi povezano z zdravjem živali in okoljem. Preučevanje povzročiteljev okužb je osnova novega skupnega programa Eno zdravje (</w:t>
      </w:r>
      <w:r w:rsidR="002C2523" w:rsidRPr="002C2523">
        <w:rPr>
          <w:rStyle w:val="brz-cp-color7"/>
          <w:rFonts w:ascii="Arial" w:hAnsi="Arial" w:cs="Arial"/>
          <w:sz w:val="20"/>
          <w:szCs w:val="20"/>
        </w:rPr>
        <w:t>One Health European Joint Programme  - EJP), ki ga Evropska komisija financira s sredstvi iz programa za znanost in raziskave Obzorje 2020.</w:t>
      </w:r>
    </w:p>
    <w:p w:rsidR="002346AD" w:rsidRPr="002346AD" w:rsidRDefault="002346AD" w:rsidP="002346AD">
      <w:pPr>
        <w:rPr>
          <w:rFonts w:ascii="Arial" w:hAnsi="Arial" w:cs="Arial"/>
          <w:b/>
          <w:sz w:val="20"/>
          <w:szCs w:val="20"/>
        </w:rPr>
      </w:pPr>
      <w:r w:rsidRPr="002346AD">
        <w:rPr>
          <w:rFonts w:ascii="Arial" w:hAnsi="Arial" w:cs="Arial"/>
          <w:b/>
          <w:sz w:val="20"/>
          <w:szCs w:val="20"/>
        </w:rPr>
        <w:t>Koristne informacije:</w:t>
      </w:r>
    </w:p>
    <w:p w:rsidR="002346AD" w:rsidRPr="002346AD" w:rsidRDefault="002346AD" w:rsidP="002346A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46AD">
        <w:rPr>
          <w:rFonts w:ascii="Arial" w:hAnsi="Arial" w:cs="Arial"/>
          <w:sz w:val="20"/>
          <w:szCs w:val="20"/>
        </w:rPr>
        <w:t>Predstavitev projekta:</w:t>
      </w:r>
    </w:p>
    <w:p w:rsidR="002346AD" w:rsidRPr="002346AD" w:rsidRDefault="00C17680" w:rsidP="002346A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2346AD" w:rsidRPr="002346AD">
          <w:rPr>
            <w:rStyle w:val="Hyperlink"/>
            <w:rFonts w:ascii="Arial" w:hAnsi="Arial" w:cs="Arial"/>
            <w:sz w:val="20"/>
            <w:szCs w:val="20"/>
          </w:rPr>
          <w:t>https://cordis.europa.eu/project/rcn/214294_en.html</w:t>
        </w:r>
      </w:hyperlink>
    </w:p>
    <w:p w:rsidR="002346AD" w:rsidRPr="002346AD" w:rsidRDefault="00C17680" w:rsidP="002346A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2346AD" w:rsidRPr="002346AD">
          <w:rPr>
            <w:rStyle w:val="Hyperlink"/>
            <w:rFonts w:ascii="Arial" w:hAnsi="Arial" w:cs="Arial"/>
            <w:sz w:val="20"/>
            <w:szCs w:val="20"/>
          </w:rPr>
          <w:t>https://onehealthejp.eu/about/</w:t>
        </w:r>
      </w:hyperlink>
    </w:p>
    <w:p w:rsidR="002346AD" w:rsidRPr="002346AD" w:rsidRDefault="002346AD" w:rsidP="002346AD">
      <w:pPr>
        <w:rPr>
          <w:rFonts w:ascii="Arial" w:hAnsi="Arial" w:cs="Arial"/>
          <w:sz w:val="20"/>
          <w:szCs w:val="20"/>
        </w:rPr>
      </w:pPr>
      <w:r w:rsidRPr="002346AD">
        <w:rPr>
          <w:rFonts w:ascii="Arial" w:hAnsi="Arial" w:cs="Arial"/>
          <w:sz w:val="20"/>
          <w:szCs w:val="20"/>
        </w:rPr>
        <w:t>Pripravila:</w:t>
      </w:r>
    </w:p>
    <w:p w:rsidR="002346AD" w:rsidRPr="002346AD" w:rsidRDefault="002346AD" w:rsidP="002346AD">
      <w:pPr>
        <w:rPr>
          <w:rFonts w:ascii="Arial" w:hAnsi="Arial" w:cs="Arial"/>
          <w:sz w:val="20"/>
          <w:szCs w:val="20"/>
        </w:rPr>
      </w:pPr>
      <w:r w:rsidRPr="002346AD">
        <w:rPr>
          <w:rFonts w:ascii="Arial" w:hAnsi="Arial" w:cs="Arial"/>
          <w:sz w:val="20"/>
          <w:szCs w:val="20"/>
        </w:rPr>
        <w:t>Darja Kocbek</w:t>
      </w:r>
    </w:p>
    <w:sectPr w:rsidR="002346AD" w:rsidRPr="002346AD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5203"/>
    <w:multiLevelType w:val="hybridMultilevel"/>
    <w:tmpl w:val="05C6DC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4B53"/>
    <w:rsid w:val="002346AD"/>
    <w:rsid w:val="002C2523"/>
    <w:rsid w:val="003A031D"/>
    <w:rsid w:val="00965F49"/>
    <w:rsid w:val="00B459D4"/>
    <w:rsid w:val="00C17680"/>
    <w:rsid w:val="00D3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965F49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34B53"/>
    <w:rPr>
      <w:b/>
      <w:bCs/>
    </w:rPr>
  </w:style>
  <w:style w:type="character" w:styleId="Hyperlink">
    <w:name w:val="Hyperlink"/>
    <w:basedOn w:val="DefaultParagraphFont"/>
    <w:uiPriority w:val="99"/>
    <w:unhideWhenUsed/>
    <w:rsid w:val="002346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46AD"/>
    <w:pPr>
      <w:ind w:left="720"/>
      <w:contextualSpacing/>
    </w:pPr>
  </w:style>
  <w:style w:type="character" w:customStyle="1" w:styleId="brz-cp-color7">
    <w:name w:val="brz-cp-color7"/>
    <w:basedOn w:val="DefaultParagraphFont"/>
    <w:rsid w:val="002C2523"/>
  </w:style>
  <w:style w:type="character" w:customStyle="1" w:styleId="Heading2Char">
    <w:name w:val="Heading 2 Char"/>
    <w:basedOn w:val="DefaultParagraphFont"/>
    <w:link w:val="Heading2"/>
    <w:uiPriority w:val="9"/>
    <w:rsid w:val="00965F4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965F49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F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healthejp.eu/abou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ordis.europa.eu/project/rcn/214294_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3</cp:revision>
  <dcterms:created xsi:type="dcterms:W3CDTF">2018-09-27T12:41:00Z</dcterms:created>
  <dcterms:modified xsi:type="dcterms:W3CDTF">2018-09-27T14:03:00Z</dcterms:modified>
</cp:coreProperties>
</file>