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9DF" w:rsidRDefault="003949DF" w:rsidP="003949DF">
      <w:pPr>
        <w:tabs>
          <w:tab w:val="left" w:pos="2520"/>
          <w:tab w:val="left" w:pos="2700"/>
          <w:tab w:val="left" w:pos="3120"/>
        </w:tabs>
        <w:jc w:val="center"/>
      </w:pPr>
      <w:r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9DF" w:rsidRDefault="003949DF" w:rsidP="003949DF">
      <w:pPr>
        <w:pStyle w:val="Naslov2"/>
        <w:tabs>
          <w:tab w:val="left" w:pos="3120"/>
        </w:tabs>
        <w:jc w:val="center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Slovensko gospodarsko in raziskovalno združenje, Bruselj</w:t>
      </w:r>
    </w:p>
    <w:p w:rsidR="003949DF" w:rsidRDefault="003949DF" w:rsidP="003949DF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3949DF" w:rsidRDefault="003949DF" w:rsidP="003949DF">
      <w:pPr>
        <w:tabs>
          <w:tab w:val="left" w:pos="3120"/>
        </w:tabs>
        <w:jc w:val="center"/>
        <w:rPr>
          <w:rFonts w:cs="Arial"/>
          <w:b/>
        </w:rPr>
      </w:pPr>
      <w:r>
        <w:rPr>
          <w:rFonts w:cs="Arial"/>
          <w:b/>
        </w:rPr>
        <w:t>Občasna informacija članom 152 - 2016</w:t>
      </w:r>
    </w:p>
    <w:p w:rsidR="003949DF" w:rsidRPr="009A2F0F" w:rsidRDefault="003949DF" w:rsidP="003949DF">
      <w:pPr>
        <w:tabs>
          <w:tab w:val="left" w:pos="3120"/>
        </w:tabs>
        <w:jc w:val="center"/>
        <w:rPr>
          <w:rFonts w:cs="Arial"/>
          <w:b/>
        </w:rPr>
      </w:pPr>
      <w:r>
        <w:rPr>
          <w:rFonts w:cs="Arial"/>
          <w:b/>
        </w:rPr>
        <w:t>31. oktober 2016</w:t>
      </w:r>
    </w:p>
    <w:p w:rsidR="008D2DA5" w:rsidRDefault="003949DF" w:rsidP="003949DF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Izkušnje vodilnih pobud za raziskave in inovacije v EU</w:t>
      </w:r>
    </w:p>
    <w:p w:rsidR="00B459D4" w:rsidRPr="008D2DA5" w:rsidRDefault="001A00AA">
      <w:pPr>
        <w:rPr>
          <w:rFonts w:ascii="Arial" w:hAnsi="Arial" w:cs="Arial"/>
          <w:b/>
          <w:i/>
        </w:rPr>
      </w:pPr>
      <w:r w:rsidRPr="008D2DA5">
        <w:rPr>
          <w:rFonts w:ascii="Arial" w:hAnsi="Arial" w:cs="Arial"/>
          <w:b/>
          <w:i/>
        </w:rPr>
        <w:t xml:space="preserve">Evropska komisija je objavila, kateri so nauki za raziskave in inovacije v EU od vodilnih pobud FET. Ugotovitve temeljijo na izvajanju vodilnih pobud Projekt človeški možgani in Vodilna pobuda za </w:t>
      </w:r>
      <w:proofErr w:type="spellStart"/>
      <w:r w:rsidRPr="008D2DA5">
        <w:rPr>
          <w:rFonts w:ascii="Arial" w:hAnsi="Arial" w:cs="Arial"/>
          <w:b/>
          <w:i/>
        </w:rPr>
        <w:t>grafen</w:t>
      </w:r>
      <w:proofErr w:type="spellEnd"/>
      <w:r w:rsidRPr="008D2DA5">
        <w:rPr>
          <w:rFonts w:ascii="Arial" w:hAnsi="Arial" w:cs="Arial"/>
          <w:b/>
          <w:i/>
        </w:rPr>
        <w:t>. Obe pobudi sta model partnerstva med Evropsko komisijo in državami članicami za dolgoročno sodelovanje na področju raziskovanja v okviru Evropskega gospodarskega prostora (ERA). Obe pobudi so začeli izvajati oktobra leta 2013.</w:t>
      </w:r>
    </w:p>
    <w:p w:rsidR="001A00AA" w:rsidRPr="008D2DA5" w:rsidRDefault="001A00AA">
      <w:pPr>
        <w:rPr>
          <w:rFonts w:ascii="Arial" w:hAnsi="Arial" w:cs="Arial"/>
          <w:sz w:val="20"/>
          <w:szCs w:val="20"/>
        </w:rPr>
      </w:pPr>
      <w:r w:rsidRPr="008D2DA5">
        <w:rPr>
          <w:rFonts w:ascii="Arial" w:hAnsi="Arial" w:cs="Arial"/>
          <w:sz w:val="20"/>
          <w:szCs w:val="20"/>
        </w:rPr>
        <w:t>V poročilu piše, da sta obe vodilni pobudi zagotovili sodelovanje več kot 100 partnerskih organizacij. S povezavo raziskovalcev iz različnih znanstvenih disciplin in tehnoloških področij sta začeli ustvarjati edinstveno raven sodelovanja v Evropi. Projekt človeški možgani (</w:t>
      </w:r>
      <w:proofErr w:type="spellStart"/>
      <w:r w:rsidRPr="008D2DA5">
        <w:rPr>
          <w:rFonts w:ascii="Arial" w:hAnsi="Arial" w:cs="Arial"/>
          <w:sz w:val="20"/>
          <w:szCs w:val="20"/>
        </w:rPr>
        <w:t>The</w:t>
      </w:r>
      <w:proofErr w:type="spellEnd"/>
      <w:r w:rsidRPr="008D2DA5">
        <w:rPr>
          <w:rFonts w:ascii="Arial" w:hAnsi="Arial" w:cs="Arial"/>
          <w:sz w:val="20"/>
          <w:szCs w:val="20"/>
        </w:rPr>
        <w:t xml:space="preserve"> Human </w:t>
      </w:r>
      <w:proofErr w:type="spellStart"/>
      <w:r w:rsidRPr="008D2DA5">
        <w:rPr>
          <w:rFonts w:ascii="Arial" w:hAnsi="Arial" w:cs="Arial"/>
          <w:sz w:val="20"/>
          <w:szCs w:val="20"/>
        </w:rPr>
        <w:t>Brain</w:t>
      </w:r>
      <w:proofErr w:type="spellEnd"/>
      <w:r w:rsidRPr="008D2DA5">
        <w:rPr>
          <w:rFonts w:ascii="Arial" w:hAnsi="Arial" w:cs="Arial"/>
          <w:sz w:val="20"/>
          <w:szCs w:val="20"/>
        </w:rPr>
        <w:t xml:space="preserve"> Project) je marca letos vzpostavil šest informacijsko-komunikacijskih platformah, ki so temelj raziskovalne infrastrukture za možgane.</w:t>
      </w:r>
    </w:p>
    <w:p w:rsidR="007D2093" w:rsidRPr="008D2DA5" w:rsidRDefault="001A00AA">
      <w:pPr>
        <w:rPr>
          <w:rFonts w:ascii="Arial" w:hAnsi="Arial" w:cs="Arial"/>
          <w:sz w:val="20"/>
          <w:szCs w:val="20"/>
        </w:rPr>
      </w:pPr>
      <w:r w:rsidRPr="008D2DA5">
        <w:rPr>
          <w:rFonts w:ascii="Arial" w:hAnsi="Arial" w:cs="Arial"/>
          <w:sz w:val="20"/>
          <w:szCs w:val="20"/>
        </w:rPr>
        <w:t xml:space="preserve">Izkušnje obeh vodilnih pobud tudi kažejo, da so lahko uspešne le, če imajo zagotovljeno močno </w:t>
      </w:r>
      <w:r w:rsidR="007D2093" w:rsidRPr="008D2DA5">
        <w:rPr>
          <w:rFonts w:ascii="Arial" w:hAnsi="Arial" w:cs="Arial"/>
          <w:sz w:val="20"/>
          <w:szCs w:val="20"/>
        </w:rPr>
        <w:t xml:space="preserve">strukturo vodenja. V strukturi vodenja morajo biti ustrezno zastopani vrhunski raziskovalci, raziskovalne organizacije in drugi deležniki. Uspešnost vodilnih pobud je odvisna tudi od profesionalnosti menedžmenta, kar pomeni, da jih mora </w:t>
      </w:r>
      <w:proofErr w:type="spellStart"/>
      <w:r w:rsidR="007D2093" w:rsidRPr="008D2DA5">
        <w:rPr>
          <w:rFonts w:ascii="Arial" w:hAnsi="Arial" w:cs="Arial"/>
          <w:sz w:val="20"/>
          <w:szCs w:val="20"/>
        </w:rPr>
        <w:t>viditi</w:t>
      </w:r>
      <w:proofErr w:type="spellEnd"/>
      <w:r w:rsidR="007D2093" w:rsidRPr="008D2DA5">
        <w:rPr>
          <w:rFonts w:ascii="Arial" w:hAnsi="Arial" w:cs="Arial"/>
          <w:sz w:val="20"/>
          <w:szCs w:val="20"/>
        </w:rPr>
        <w:t xml:space="preserve"> učinkovit koordinator in učinkoviti administrativni tim. Osnova vodilnih pobud so partnerstva.</w:t>
      </w:r>
    </w:p>
    <w:p w:rsidR="007D2093" w:rsidRPr="008D2DA5" w:rsidRDefault="007D2093">
      <w:pPr>
        <w:rPr>
          <w:rFonts w:ascii="Arial" w:hAnsi="Arial" w:cs="Arial"/>
          <w:b/>
          <w:sz w:val="20"/>
          <w:szCs w:val="20"/>
        </w:rPr>
      </w:pPr>
      <w:r w:rsidRPr="008D2DA5">
        <w:rPr>
          <w:rFonts w:ascii="Arial" w:hAnsi="Arial" w:cs="Arial"/>
          <w:b/>
          <w:sz w:val="20"/>
          <w:szCs w:val="20"/>
        </w:rPr>
        <w:t>Koristne informacije:</w:t>
      </w:r>
    </w:p>
    <w:p w:rsidR="007D2093" w:rsidRPr="008D2DA5" w:rsidRDefault="007D2093" w:rsidP="008D2DA5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D2DA5">
        <w:rPr>
          <w:rFonts w:ascii="Arial" w:hAnsi="Arial" w:cs="Arial"/>
          <w:sz w:val="20"/>
          <w:szCs w:val="20"/>
        </w:rPr>
        <w:t>Spletna stran s povezavo na poročilo:</w:t>
      </w:r>
    </w:p>
    <w:p w:rsidR="007D2093" w:rsidRPr="008D2DA5" w:rsidRDefault="007D2093" w:rsidP="008D2DA5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8D2DA5">
          <w:rPr>
            <w:rStyle w:val="Hiperpovezava"/>
            <w:rFonts w:ascii="Arial" w:hAnsi="Arial" w:cs="Arial"/>
            <w:sz w:val="20"/>
            <w:szCs w:val="20"/>
          </w:rPr>
          <w:t>https://ec.europa.eu/digital-single-market/en/news/fet-flagships-lessons-learnt</w:t>
        </w:r>
      </w:hyperlink>
    </w:p>
    <w:p w:rsidR="007D2093" w:rsidRPr="008D2DA5" w:rsidRDefault="007D2093">
      <w:pPr>
        <w:rPr>
          <w:rFonts w:ascii="Arial" w:hAnsi="Arial" w:cs="Arial"/>
          <w:sz w:val="20"/>
          <w:szCs w:val="20"/>
        </w:rPr>
      </w:pPr>
      <w:r w:rsidRPr="008D2DA5">
        <w:rPr>
          <w:rFonts w:ascii="Arial" w:hAnsi="Arial" w:cs="Arial"/>
          <w:sz w:val="20"/>
          <w:szCs w:val="20"/>
        </w:rPr>
        <w:t>Pripravila:</w:t>
      </w:r>
    </w:p>
    <w:p w:rsidR="007D2093" w:rsidRPr="008D2DA5" w:rsidRDefault="007D2093">
      <w:pPr>
        <w:rPr>
          <w:rFonts w:ascii="Arial" w:hAnsi="Arial" w:cs="Arial"/>
          <w:sz w:val="20"/>
          <w:szCs w:val="20"/>
        </w:rPr>
      </w:pPr>
      <w:r w:rsidRPr="008D2DA5">
        <w:rPr>
          <w:rFonts w:ascii="Arial" w:hAnsi="Arial" w:cs="Arial"/>
          <w:sz w:val="20"/>
          <w:szCs w:val="20"/>
        </w:rPr>
        <w:t>Darja Kocbek</w:t>
      </w:r>
    </w:p>
    <w:p w:rsidR="007D2093" w:rsidRDefault="007D2093"/>
    <w:sectPr w:rsidR="007D2093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0E2C"/>
    <w:multiLevelType w:val="hybridMultilevel"/>
    <w:tmpl w:val="B52ABF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00AA"/>
    <w:rsid w:val="001A00AA"/>
    <w:rsid w:val="003949DF"/>
    <w:rsid w:val="00487001"/>
    <w:rsid w:val="007D2093"/>
    <w:rsid w:val="008D2DA5"/>
    <w:rsid w:val="00B45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qFormat/>
    <w:rsid w:val="003949DF"/>
    <w:pPr>
      <w:keepNext/>
      <w:spacing w:before="240" w:after="60" w:afterAutospacing="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D2093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D2DA5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rsid w:val="003949DF"/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949D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949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digital-single-market/en/news/fet-flagships-lessons-learn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247</Words>
  <Characters>1474</Characters>
  <Application>Microsoft Office Word</Application>
  <DocSecurity>0</DocSecurity>
  <Lines>20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3</cp:revision>
  <dcterms:created xsi:type="dcterms:W3CDTF">2016-10-27T13:26:00Z</dcterms:created>
  <dcterms:modified xsi:type="dcterms:W3CDTF">2016-10-27T13:45:00Z</dcterms:modified>
</cp:coreProperties>
</file>