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38" w:rsidRPr="00467345" w:rsidRDefault="00030938" w:rsidP="0003093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38" w:rsidRPr="00083714" w:rsidRDefault="00030938" w:rsidP="00030938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30938" w:rsidRPr="00083714" w:rsidRDefault="00030938" w:rsidP="00030938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030938" w:rsidRDefault="00030938" w:rsidP="00030938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</w:t>
      </w:r>
      <w:r w:rsidR="00F21479">
        <w:rPr>
          <w:b/>
        </w:rPr>
        <w:t>50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21</w:t>
      </w:r>
    </w:p>
    <w:p w:rsidR="00030938" w:rsidRDefault="00030938" w:rsidP="00030938">
      <w:pPr>
        <w:tabs>
          <w:tab w:val="left" w:pos="3120"/>
        </w:tabs>
        <w:spacing w:after="0"/>
        <w:jc w:val="center"/>
        <w:rPr>
          <w:b/>
        </w:rPr>
      </w:pPr>
    </w:p>
    <w:p w:rsidR="00030938" w:rsidRDefault="00F21479" w:rsidP="00030938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11</w:t>
      </w:r>
      <w:r w:rsidR="00030938">
        <w:rPr>
          <w:b/>
        </w:rPr>
        <w:t xml:space="preserve">. oktober </w:t>
      </w:r>
      <w:r w:rsidR="00030938" w:rsidRPr="00083714">
        <w:rPr>
          <w:b/>
        </w:rPr>
        <w:t xml:space="preserve"> 20</w:t>
      </w:r>
      <w:r w:rsidR="00030938">
        <w:rPr>
          <w:b/>
        </w:rPr>
        <w:t>21</w:t>
      </w:r>
    </w:p>
    <w:p w:rsidR="00030938" w:rsidRPr="00050C1F" w:rsidRDefault="00030938" w:rsidP="00030938">
      <w:pPr>
        <w:tabs>
          <w:tab w:val="left" w:pos="3120"/>
        </w:tabs>
        <w:spacing w:after="0"/>
        <w:jc w:val="center"/>
        <w:rPr>
          <w:b/>
        </w:rPr>
      </w:pPr>
    </w:p>
    <w:p w:rsidR="00030938" w:rsidRDefault="00F21479" w:rsidP="00F73B2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Ugotovitve Evropske komisije o pavšalnem financiranju projektov</w:t>
      </w:r>
      <w:r w:rsidR="00F73B22">
        <w:rPr>
          <w:b/>
          <w:color w:val="993300"/>
          <w:sz w:val="32"/>
          <w:szCs w:val="32"/>
        </w:rPr>
        <w:t xml:space="preserve"> programa za znanost in raziskave</w:t>
      </w:r>
    </w:p>
    <w:p w:rsidR="00426ADB" w:rsidRPr="00AD5BF0" w:rsidRDefault="000614AC" w:rsidP="00AD5BF0">
      <w:pPr>
        <w:jc w:val="both"/>
        <w:rPr>
          <w:rFonts w:ascii="Arial" w:hAnsi="Arial" w:cs="Arial"/>
          <w:b/>
          <w:i/>
        </w:rPr>
      </w:pPr>
      <w:r w:rsidRPr="00AD5BF0">
        <w:rPr>
          <w:rFonts w:ascii="Arial" w:hAnsi="Arial" w:cs="Arial"/>
          <w:b/>
          <w:i/>
        </w:rPr>
        <w:t>Evropska komisija v poročilu o pilotnem projektu pavšalnega financiranja projektov v okviru prejšnjega okvirnega programa za znanost in raziskave Obzorje 2020 ugotavlja, da ta način financiranja v praksi deluje. To pomeni, da ga je mogoče v večjem obsegu uporabljati za financiranje projektov v okviru veljavnega okvirnega programa za znanost in raziskave Obzorje Evropa. Pavšalno financiranje omogoča zmanjšanje administrativnih ovir in omogoča preusmeritev pozornosti s finančnega nadzora na vsebino projektov.</w:t>
      </w:r>
    </w:p>
    <w:p w:rsidR="003329EF" w:rsidRPr="00AD5BF0" w:rsidRDefault="00AE7A8F" w:rsidP="00AD5BF0">
      <w:pPr>
        <w:jc w:val="both"/>
        <w:rPr>
          <w:rFonts w:ascii="Arial" w:hAnsi="Arial" w:cs="Arial"/>
          <w:b/>
          <w:sz w:val="20"/>
          <w:szCs w:val="20"/>
        </w:rPr>
      </w:pPr>
      <w:r w:rsidRPr="00AD5BF0">
        <w:rPr>
          <w:rFonts w:ascii="Arial" w:hAnsi="Arial" w:cs="Arial"/>
          <w:b/>
          <w:sz w:val="20"/>
          <w:szCs w:val="20"/>
        </w:rPr>
        <w:t xml:space="preserve">Ključna sporočila pilotnega projekta o pavšalnem financiranju </w:t>
      </w:r>
      <w:r w:rsidR="00AD5BF0">
        <w:rPr>
          <w:rFonts w:ascii="Arial" w:hAnsi="Arial" w:cs="Arial"/>
          <w:b/>
          <w:sz w:val="20"/>
          <w:szCs w:val="20"/>
        </w:rPr>
        <w:t xml:space="preserve">v obdobju 2018-2020 </w:t>
      </w:r>
      <w:r w:rsidRPr="00AD5BF0">
        <w:rPr>
          <w:rFonts w:ascii="Arial" w:hAnsi="Arial" w:cs="Arial"/>
          <w:b/>
          <w:sz w:val="20"/>
          <w:szCs w:val="20"/>
        </w:rPr>
        <w:t>so:</w:t>
      </w:r>
    </w:p>
    <w:p w:rsidR="00AE7A8F" w:rsidRPr="00AD5BF0" w:rsidRDefault="00AE7A8F" w:rsidP="00AD5B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t>Informacije za notranje in zunanje uporabnike so bile jasne in zadostne.</w:t>
      </w:r>
    </w:p>
    <w:p w:rsidR="00AE7A8F" w:rsidRPr="00AD5BF0" w:rsidRDefault="00AE7A8F" w:rsidP="00AD5B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t>Priprava predloga pavšalnega zneska, vključno s pavšalnim proračunom, od prijaviteljev projektov ne zahteva več  kot priprava standardnega predloga.  Kljub temu potrebujejo več podpore za pripravo proračuna v obliki pavšalnega zneska.</w:t>
      </w:r>
    </w:p>
    <w:p w:rsidR="00AE7A8F" w:rsidRPr="00AD5BF0" w:rsidRDefault="00AE7A8F" w:rsidP="00AD5B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t xml:space="preserve">Pavšalno financiranje vpliva na oblikovanje konzorcijev, prednost imajo znani  in zaupanja vredni partnerji. Čeprav Evropska komisija ne more pripraviti vzorca sporazumov, bi bilo treba obstoječa navodila razširiti. </w:t>
      </w:r>
    </w:p>
    <w:p w:rsidR="00AE7A8F" w:rsidRPr="00AD5BF0" w:rsidRDefault="00AE7A8F" w:rsidP="00AD5B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t xml:space="preserve">Priprava nepovratnih sredstev je v bistvu enaka za pavšalno in standardno financiranje, mora pa </w:t>
      </w:r>
      <w:proofErr w:type="spellStart"/>
      <w:r w:rsidRPr="00AD5BF0">
        <w:rPr>
          <w:rFonts w:ascii="Arial" w:hAnsi="Arial" w:cs="Arial"/>
          <w:sz w:val="20"/>
          <w:szCs w:val="20"/>
        </w:rPr>
        <w:t>konzorcijska</w:t>
      </w:r>
      <w:proofErr w:type="spellEnd"/>
      <w:r w:rsidRPr="00AD5BF0">
        <w:rPr>
          <w:rFonts w:ascii="Arial" w:hAnsi="Arial" w:cs="Arial"/>
          <w:sz w:val="20"/>
          <w:szCs w:val="20"/>
        </w:rPr>
        <w:t xml:space="preserve"> pogodba za pavšalni znesek vključevati dodatne točke.</w:t>
      </w:r>
    </w:p>
    <w:p w:rsidR="00AE7A8F" w:rsidRPr="00AD5BF0" w:rsidRDefault="00AE7A8F" w:rsidP="00AD5B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t xml:space="preserve">Predhodno financiranje je </w:t>
      </w:r>
      <w:r w:rsidR="00AD5BF0">
        <w:rPr>
          <w:rFonts w:ascii="Arial" w:hAnsi="Arial" w:cs="Arial"/>
          <w:sz w:val="20"/>
          <w:szCs w:val="20"/>
        </w:rPr>
        <w:t xml:space="preserve">pri pavšalnem financiranju </w:t>
      </w:r>
      <w:r w:rsidRPr="00AD5BF0">
        <w:rPr>
          <w:rFonts w:ascii="Arial" w:hAnsi="Arial" w:cs="Arial"/>
          <w:sz w:val="20"/>
          <w:szCs w:val="20"/>
        </w:rPr>
        <w:t>zadostno, razpored plačil zagotavlja ustrez</w:t>
      </w:r>
      <w:r w:rsidR="00AD5BF0">
        <w:rPr>
          <w:rFonts w:ascii="Arial" w:hAnsi="Arial" w:cs="Arial"/>
          <w:sz w:val="20"/>
          <w:szCs w:val="20"/>
        </w:rPr>
        <w:t>en</w:t>
      </w:r>
      <w:r w:rsidRPr="00AD5BF0">
        <w:rPr>
          <w:rFonts w:ascii="Arial" w:hAnsi="Arial" w:cs="Arial"/>
          <w:sz w:val="20"/>
          <w:szCs w:val="20"/>
        </w:rPr>
        <w:t xml:space="preserve"> denarn</w:t>
      </w:r>
      <w:r w:rsidR="00B3442E" w:rsidRPr="00AD5BF0">
        <w:rPr>
          <w:rFonts w:ascii="Arial" w:hAnsi="Arial" w:cs="Arial"/>
          <w:sz w:val="20"/>
          <w:szCs w:val="20"/>
        </w:rPr>
        <w:t xml:space="preserve">i </w:t>
      </w:r>
      <w:r w:rsidRPr="00AD5BF0">
        <w:rPr>
          <w:rFonts w:ascii="Arial" w:hAnsi="Arial" w:cs="Arial"/>
          <w:sz w:val="20"/>
          <w:szCs w:val="20"/>
        </w:rPr>
        <w:t>tok.</w:t>
      </w:r>
    </w:p>
    <w:p w:rsidR="00B3442E" w:rsidRPr="00AD5BF0" w:rsidRDefault="00B3442E" w:rsidP="00AD5B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t>Plačila bi bilo primerno vezati na dokončanje dela, a upoštevati je treba tudi negativne učinke tega pristopa.</w:t>
      </w:r>
    </w:p>
    <w:p w:rsidR="00B3442E" w:rsidRPr="00AD5BF0" w:rsidRDefault="00B3442E" w:rsidP="00AD5B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t>Finančno poročanje je veliko lažje.</w:t>
      </w:r>
    </w:p>
    <w:p w:rsidR="00B3442E" w:rsidRPr="00AD5BF0" w:rsidRDefault="00B3442E" w:rsidP="00AD5BF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t>Pavšalno financiranje upravičencem omogoča večjo prožnost pri upravljanju projektov, pomisleki so glede postopka spreminjanja pavšalnih zneskov.</w:t>
      </w:r>
    </w:p>
    <w:p w:rsidR="00B3442E" w:rsidRPr="00AD5BF0" w:rsidRDefault="00B3442E" w:rsidP="00AD5BF0">
      <w:pPr>
        <w:jc w:val="both"/>
        <w:rPr>
          <w:rFonts w:ascii="Arial" w:hAnsi="Arial" w:cs="Arial"/>
          <w:b/>
          <w:sz w:val="20"/>
          <w:szCs w:val="20"/>
        </w:rPr>
      </w:pPr>
      <w:r w:rsidRPr="00AD5BF0">
        <w:rPr>
          <w:rFonts w:ascii="Arial" w:hAnsi="Arial" w:cs="Arial"/>
          <w:b/>
          <w:sz w:val="20"/>
          <w:szCs w:val="20"/>
        </w:rPr>
        <w:t>Evropska komisija za izboljšanje pristopa pavšalnega financiranja napoveduje</w:t>
      </w:r>
      <w:r w:rsidR="00AD5BF0" w:rsidRPr="00AD5BF0">
        <w:rPr>
          <w:rFonts w:ascii="Arial" w:hAnsi="Arial" w:cs="Arial"/>
          <w:b/>
          <w:sz w:val="20"/>
          <w:szCs w:val="20"/>
        </w:rPr>
        <w:t xml:space="preserve"> naslednje ukrepe</w:t>
      </w:r>
      <w:r w:rsidRPr="00AD5BF0">
        <w:rPr>
          <w:rFonts w:ascii="Arial" w:hAnsi="Arial" w:cs="Arial"/>
          <w:b/>
          <w:sz w:val="20"/>
          <w:szCs w:val="20"/>
        </w:rPr>
        <w:t>:</w:t>
      </w:r>
    </w:p>
    <w:p w:rsidR="00B3442E" w:rsidRPr="00AD5BF0" w:rsidRDefault="00B3442E" w:rsidP="00AD5BF0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t>Vlagateljem bo prek spletnih seminarjev, usposabljanj in orodij dala več navodil o tem, kako napisati predlog za izplačilo pavšalnega zneska.</w:t>
      </w:r>
    </w:p>
    <w:p w:rsidR="00576DF0" w:rsidRPr="00AD5BF0" w:rsidRDefault="00B3442E" w:rsidP="00AD5BF0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lastRenderedPageBreak/>
        <w:t xml:space="preserve">Preučiti namerava možnost, da bi objavila primere najboljših praks in odgovore na pogosta vprašanja, kako pripraviti </w:t>
      </w:r>
      <w:proofErr w:type="spellStart"/>
      <w:r w:rsidRPr="00AD5BF0">
        <w:rPr>
          <w:rFonts w:ascii="Arial" w:hAnsi="Arial" w:cs="Arial"/>
          <w:sz w:val="20"/>
          <w:szCs w:val="20"/>
        </w:rPr>
        <w:t>konzorcijske</w:t>
      </w:r>
      <w:proofErr w:type="spellEnd"/>
      <w:r w:rsidRPr="00AD5BF0">
        <w:rPr>
          <w:rFonts w:ascii="Arial" w:hAnsi="Arial" w:cs="Arial"/>
          <w:sz w:val="20"/>
          <w:szCs w:val="20"/>
        </w:rPr>
        <w:t xml:space="preserve"> pogodbe </w:t>
      </w:r>
      <w:r w:rsidR="00576DF0" w:rsidRPr="00AD5BF0">
        <w:rPr>
          <w:rFonts w:ascii="Arial" w:hAnsi="Arial" w:cs="Arial"/>
          <w:sz w:val="20"/>
          <w:szCs w:val="20"/>
        </w:rPr>
        <w:t>za pavšalna nepovratna sredstva.</w:t>
      </w:r>
    </w:p>
    <w:p w:rsidR="00B3442E" w:rsidRPr="00AD5BF0" w:rsidRDefault="00576DF0" w:rsidP="00AD5BF0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t>Pripraviti namerava bolj ciljno usmerjene smernice za podporo strokovnjakom pri ocenjevanju proračunskih vidikov pavšalnih nepovratnih sredstev.</w:t>
      </w:r>
    </w:p>
    <w:p w:rsidR="00576DF0" w:rsidRPr="00AD5BF0" w:rsidRDefault="00576DF0" w:rsidP="00AD5BF0">
      <w:pPr>
        <w:jc w:val="both"/>
        <w:rPr>
          <w:rFonts w:ascii="Arial" w:hAnsi="Arial" w:cs="Arial"/>
          <w:b/>
          <w:sz w:val="20"/>
          <w:szCs w:val="20"/>
        </w:rPr>
      </w:pPr>
      <w:r w:rsidRPr="00AD5BF0">
        <w:rPr>
          <w:rFonts w:ascii="Arial" w:hAnsi="Arial" w:cs="Arial"/>
          <w:b/>
          <w:sz w:val="20"/>
          <w:szCs w:val="20"/>
        </w:rPr>
        <w:t>Koristne informacije:</w:t>
      </w:r>
    </w:p>
    <w:p w:rsidR="00576DF0" w:rsidRPr="00AD5BF0" w:rsidRDefault="00902A3B" w:rsidP="00AD5BF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t>Poročilo:</w:t>
      </w:r>
    </w:p>
    <w:p w:rsidR="00902A3B" w:rsidRPr="00AD5BF0" w:rsidRDefault="00902A3B" w:rsidP="00AD5BF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D5BF0">
          <w:rPr>
            <w:rStyle w:val="Hiperpovezava"/>
            <w:rFonts w:ascii="Arial" w:hAnsi="Arial" w:cs="Arial"/>
            <w:sz w:val="20"/>
            <w:szCs w:val="20"/>
          </w:rPr>
          <w:t>https://ec.europa.eu/info/sites/default/files/research_and_innovation/strategy_on_research_and_innovation/presentations/horizon_europe/report_lump_sum_assessment_0.pdf</w:t>
        </w:r>
      </w:hyperlink>
    </w:p>
    <w:p w:rsidR="00902A3B" w:rsidRPr="00AD5BF0" w:rsidRDefault="00902A3B" w:rsidP="00AD5BF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t>Informacije o pravilih za pavšalno financiranje projektov v okviru programa Obzorje Evropa:</w:t>
      </w:r>
    </w:p>
    <w:p w:rsidR="00902A3B" w:rsidRPr="00AD5BF0" w:rsidRDefault="00902A3B" w:rsidP="00AD5BF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D5BF0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https://ec.europa.eu/info/funding-tenders/opportunities/docs/2021-2027/horizon/guidance/ls-funding-what-do-i-need-to-know_he_en.pdf</w:t>
        </w:r>
      </w:hyperlink>
      <w:r w:rsidRPr="00AD5BF0">
        <w:rPr>
          <w:rFonts w:ascii="Arial" w:hAnsi="Arial" w:cs="Arial"/>
          <w:sz w:val="20"/>
          <w:szCs w:val="20"/>
        </w:rPr>
        <w:t xml:space="preserve"> </w:t>
      </w:r>
    </w:p>
    <w:p w:rsidR="00902A3B" w:rsidRPr="00AD5BF0" w:rsidRDefault="00902A3B" w:rsidP="00AD5B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t>Pripravila:</w:t>
      </w:r>
    </w:p>
    <w:p w:rsidR="00902A3B" w:rsidRPr="00AD5BF0" w:rsidRDefault="00902A3B" w:rsidP="00AD5B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D5BF0">
        <w:rPr>
          <w:rFonts w:ascii="Arial" w:hAnsi="Arial" w:cs="Arial"/>
          <w:sz w:val="20"/>
          <w:szCs w:val="20"/>
        </w:rPr>
        <w:t>Darja Kocbek</w:t>
      </w:r>
    </w:p>
    <w:p w:rsidR="00902A3B" w:rsidRDefault="00902A3B" w:rsidP="00AD5BF0">
      <w:pPr>
        <w:spacing w:after="0"/>
      </w:pPr>
    </w:p>
    <w:sectPr w:rsidR="00902A3B" w:rsidSect="00426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A00"/>
    <w:multiLevelType w:val="hybridMultilevel"/>
    <w:tmpl w:val="48E029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3F3"/>
    <w:multiLevelType w:val="hybridMultilevel"/>
    <w:tmpl w:val="5CDCDC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21861"/>
    <w:multiLevelType w:val="hybridMultilevel"/>
    <w:tmpl w:val="EBF842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4AC"/>
    <w:rsid w:val="00030938"/>
    <w:rsid w:val="000614AC"/>
    <w:rsid w:val="003329EF"/>
    <w:rsid w:val="00426ADB"/>
    <w:rsid w:val="00576DF0"/>
    <w:rsid w:val="00902A3B"/>
    <w:rsid w:val="00AD5BF0"/>
    <w:rsid w:val="00AE7A8F"/>
    <w:rsid w:val="00B3442E"/>
    <w:rsid w:val="00F21479"/>
    <w:rsid w:val="00F7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6AD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09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7A8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02A3B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309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0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0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docs/2021-2027/horizon/guidance/ls-funding-what-do-i-need-to-know_he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sites/default/files/research_and_innovation/strategy_on_research_and_innovation/presentations/horizon_europe/report_lump_sum_assessment_0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2021-10-06T13:08:00Z</dcterms:created>
  <dcterms:modified xsi:type="dcterms:W3CDTF">2021-10-06T13:53:00Z</dcterms:modified>
</cp:coreProperties>
</file>