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25" w:rsidRPr="00467345" w:rsidRDefault="00E80225" w:rsidP="00E8022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225" w:rsidRPr="00301C78" w:rsidRDefault="00E80225" w:rsidP="00E80225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80225" w:rsidRPr="00083714" w:rsidRDefault="00E80225" w:rsidP="00E80225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E80225" w:rsidRDefault="00E80225" w:rsidP="00E8022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148 </w:t>
      </w:r>
      <w:r w:rsidRPr="00083714">
        <w:rPr>
          <w:b/>
        </w:rPr>
        <w:t>– 20</w:t>
      </w:r>
      <w:r>
        <w:rPr>
          <w:b/>
        </w:rPr>
        <w:t>23</w:t>
      </w:r>
    </w:p>
    <w:p w:rsidR="00E80225" w:rsidRDefault="00E80225" w:rsidP="00E8022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25. september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E80225" w:rsidRDefault="00E80225" w:rsidP="00E80225">
      <w:pPr>
        <w:jc w:val="center"/>
        <w:rPr>
          <w:rFonts w:ascii="Arial" w:hAnsi="Arial" w:cs="Arial"/>
          <w:b/>
          <w:i/>
        </w:rPr>
      </w:pPr>
      <w:r>
        <w:rPr>
          <w:rFonts w:ascii="Arial" w:hAnsi="Arial"/>
          <w:b/>
          <w:color w:val="993300"/>
          <w:sz w:val="32"/>
          <w:szCs w:val="32"/>
        </w:rPr>
        <w:t xml:space="preserve">Kemijski inštitut, ki je član SBRA, sodeluje v zglednem evropskem projektu </w:t>
      </w:r>
      <w:proofErr w:type="spellStart"/>
      <w:r>
        <w:rPr>
          <w:rFonts w:ascii="Arial" w:hAnsi="Arial"/>
          <w:b/>
          <w:color w:val="993300"/>
          <w:sz w:val="32"/>
          <w:szCs w:val="32"/>
        </w:rPr>
        <w:t>HySTrAm</w:t>
      </w:r>
      <w:proofErr w:type="spellEnd"/>
    </w:p>
    <w:p w:rsidR="008B6928" w:rsidRPr="00E80225" w:rsidRDefault="00D45E83" w:rsidP="00E80225">
      <w:pPr>
        <w:jc w:val="both"/>
        <w:rPr>
          <w:rFonts w:ascii="Arial" w:hAnsi="Arial" w:cs="Arial"/>
          <w:b/>
          <w:i/>
        </w:rPr>
      </w:pPr>
      <w:r w:rsidRPr="00E80225">
        <w:rPr>
          <w:rFonts w:ascii="Arial" w:hAnsi="Arial" w:cs="Arial"/>
          <w:b/>
          <w:i/>
        </w:rPr>
        <w:t xml:space="preserve">Sedem </w:t>
      </w:r>
      <w:r w:rsidR="00C80001" w:rsidRPr="00E80225">
        <w:rPr>
          <w:rFonts w:ascii="Arial" w:hAnsi="Arial" w:cs="Arial"/>
          <w:b/>
          <w:i/>
        </w:rPr>
        <w:t xml:space="preserve">raziskovalnih </w:t>
      </w:r>
      <w:r w:rsidRPr="00E80225">
        <w:rPr>
          <w:rFonts w:ascii="Arial" w:hAnsi="Arial" w:cs="Arial"/>
          <w:b/>
          <w:i/>
        </w:rPr>
        <w:t xml:space="preserve">projektov z naprednimi rešitvami za shranjevanje vodika, novimi </w:t>
      </w:r>
      <w:proofErr w:type="spellStart"/>
      <w:r w:rsidRPr="00E80225">
        <w:rPr>
          <w:rFonts w:ascii="Arial" w:hAnsi="Arial" w:cs="Arial"/>
          <w:b/>
          <w:i/>
        </w:rPr>
        <w:t>visokoenergijskimi</w:t>
      </w:r>
      <w:proofErr w:type="spellEnd"/>
      <w:r w:rsidRPr="00E80225">
        <w:rPr>
          <w:rFonts w:ascii="Arial" w:hAnsi="Arial" w:cs="Arial"/>
          <w:b/>
          <w:i/>
        </w:rPr>
        <w:t xml:space="preserve"> </w:t>
      </w:r>
      <w:proofErr w:type="spellStart"/>
      <w:r w:rsidRPr="00E80225">
        <w:rPr>
          <w:rFonts w:ascii="Arial" w:hAnsi="Arial" w:cs="Arial"/>
          <w:b/>
          <w:i/>
        </w:rPr>
        <w:t>superkondenzatorji</w:t>
      </w:r>
      <w:proofErr w:type="spellEnd"/>
      <w:r w:rsidRPr="00E80225">
        <w:rPr>
          <w:rFonts w:ascii="Arial" w:hAnsi="Arial" w:cs="Arial"/>
          <w:b/>
          <w:i/>
        </w:rPr>
        <w:t xml:space="preserve"> in bolj trajnostno proizvodnjo električnih vozil je Evropska komisija ob evropskem tednu mobilnosti predstavila kot zgled. Med njimi je projekt </w:t>
      </w:r>
      <w:proofErr w:type="spellStart"/>
      <w:r w:rsidRPr="00E80225">
        <w:rPr>
          <w:rFonts w:ascii="Arial" w:hAnsi="Arial" w:cs="Arial"/>
          <w:b/>
          <w:i/>
        </w:rPr>
        <w:t>HySTrAm</w:t>
      </w:r>
      <w:proofErr w:type="spellEnd"/>
      <w:r w:rsidR="00B500A0" w:rsidRPr="00E80225">
        <w:rPr>
          <w:rFonts w:ascii="Arial" w:hAnsi="Arial" w:cs="Arial"/>
          <w:b/>
          <w:i/>
        </w:rPr>
        <w:t xml:space="preserve"> (</w:t>
      </w:r>
      <w:proofErr w:type="spellStart"/>
      <w:r w:rsidR="00B500A0" w:rsidRPr="00E80225">
        <w:rPr>
          <w:rFonts w:ascii="Arial" w:hAnsi="Arial" w:cs="Arial"/>
          <w:b/>
          <w:i/>
        </w:rPr>
        <w:t>Hydrogen</w:t>
      </w:r>
      <w:proofErr w:type="spellEnd"/>
      <w:r w:rsidR="00B500A0" w:rsidRPr="00E80225">
        <w:rPr>
          <w:rFonts w:ascii="Arial" w:hAnsi="Arial" w:cs="Arial"/>
          <w:b/>
          <w:i/>
        </w:rPr>
        <w:t xml:space="preserve"> </w:t>
      </w:r>
      <w:proofErr w:type="spellStart"/>
      <w:r w:rsidR="00B500A0" w:rsidRPr="00E80225">
        <w:rPr>
          <w:rFonts w:ascii="Arial" w:hAnsi="Arial" w:cs="Arial"/>
          <w:b/>
          <w:i/>
        </w:rPr>
        <w:t>Storage</w:t>
      </w:r>
      <w:proofErr w:type="spellEnd"/>
      <w:r w:rsidR="00B500A0" w:rsidRPr="00E80225">
        <w:rPr>
          <w:rFonts w:ascii="Arial" w:hAnsi="Arial" w:cs="Arial"/>
          <w:b/>
          <w:i/>
        </w:rPr>
        <w:t xml:space="preserve"> </w:t>
      </w:r>
      <w:proofErr w:type="spellStart"/>
      <w:r w:rsidR="00B500A0" w:rsidRPr="00E80225">
        <w:rPr>
          <w:rFonts w:ascii="Arial" w:hAnsi="Arial" w:cs="Arial"/>
          <w:b/>
          <w:i/>
        </w:rPr>
        <w:t>and</w:t>
      </w:r>
      <w:proofErr w:type="spellEnd"/>
      <w:r w:rsidR="00B500A0" w:rsidRPr="00E80225">
        <w:rPr>
          <w:rFonts w:ascii="Arial" w:hAnsi="Arial" w:cs="Arial"/>
          <w:b/>
          <w:i/>
        </w:rPr>
        <w:t xml:space="preserve"> </w:t>
      </w:r>
      <w:proofErr w:type="spellStart"/>
      <w:r w:rsidR="00B500A0" w:rsidRPr="00E80225">
        <w:rPr>
          <w:rFonts w:ascii="Arial" w:hAnsi="Arial" w:cs="Arial"/>
          <w:b/>
          <w:i/>
        </w:rPr>
        <w:t>TRansport</w:t>
      </w:r>
      <w:proofErr w:type="spellEnd"/>
      <w:r w:rsidR="00B500A0" w:rsidRPr="00E80225">
        <w:rPr>
          <w:rFonts w:ascii="Arial" w:hAnsi="Arial" w:cs="Arial"/>
          <w:b/>
          <w:i/>
        </w:rPr>
        <w:t xml:space="preserve"> </w:t>
      </w:r>
      <w:proofErr w:type="spellStart"/>
      <w:r w:rsidR="00B500A0" w:rsidRPr="00E80225">
        <w:rPr>
          <w:rFonts w:ascii="Arial" w:hAnsi="Arial" w:cs="Arial"/>
          <w:b/>
          <w:i/>
        </w:rPr>
        <w:t>using</w:t>
      </w:r>
      <w:proofErr w:type="spellEnd"/>
      <w:r w:rsidR="00B500A0" w:rsidRPr="00E80225">
        <w:rPr>
          <w:rFonts w:ascii="Arial" w:hAnsi="Arial" w:cs="Arial"/>
          <w:b/>
          <w:i/>
        </w:rPr>
        <w:t xml:space="preserve"> </w:t>
      </w:r>
      <w:proofErr w:type="spellStart"/>
      <w:r w:rsidR="00B500A0" w:rsidRPr="00E80225">
        <w:rPr>
          <w:rFonts w:ascii="Arial" w:hAnsi="Arial" w:cs="Arial"/>
          <w:b/>
          <w:i/>
        </w:rPr>
        <w:t>Ammonia</w:t>
      </w:r>
      <w:proofErr w:type="spellEnd"/>
      <w:r w:rsidR="00B500A0" w:rsidRPr="00E80225">
        <w:rPr>
          <w:rFonts w:ascii="Arial" w:hAnsi="Arial" w:cs="Arial"/>
          <w:b/>
          <w:i/>
        </w:rPr>
        <w:t xml:space="preserve">) </w:t>
      </w:r>
      <w:r w:rsidRPr="00E80225">
        <w:rPr>
          <w:rFonts w:ascii="Arial" w:hAnsi="Arial" w:cs="Arial"/>
          <w:b/>
          <w:i/>
        </w:rPr>
        <w:t xml:space="preserve"> pri katerem sodelujeta partnerja iz Slovenije. To sta Kemijski inštitut, ki je član SBRA, in </w:t>
      </w:r>
      <w:proofErr w:type="spellStart"/>
      <w:r w:rsidRPr="00E80225">
        <w:rPr>
          <w:rFonts w:ascii="Arial" w:hAnsi="Arial" w:cs="Arial"/>
          <w:b/>
          <w:i/>
        </w:rPr>
        <w:t>Gas</w:t>
      </w:r>
      <w:proofErr w:type="spellEnd"/>
      <w:r w:rsidRPr="00E80225">
        <w:rPr>
          <w:rFonts w:ascii="Arial" w:hAnsi="Arial" w:cs="Arial"/>
          <w:b/>
          <w:i/>
        </w:rPr>
        <w:t xml:space="preserve"> </w:t>
      </w:r>
      <w:proofErr w:type="spellStart"/>
      <w:r w:rsidRPr="00E80225">
        <w:rPr>
          <w:rFonts w:ascii="Arial" w:hAnsi="Arial" w:cs="Arial"/>
          <w:b/>
          <w:i/>
        </w:rPr>
        <w:t>vessel</w:t>
      </w:r>
      <w:proofErr w:type="spellEnd"/>
      <w:r w:rsidRPr="00E80225">
        <w:rPr>
          <w:rFonts w:ascii="Arial" w:hAnsi="Arial" w:cs="Arial"/>
          <w:b/>
          <w:i/>
        </w:rPr>
        <w:t xml:space="preserve"> </w:t>
      </w:r>
      <w:proofErr w:type="spellStart"/>
      <w:r w:rsidRPr="00E80225">
        <w:rPr>
          <w:rFonts w:ascii="Arial" w:hAnsi="Arial" w:cs="Arial"/>
          <w:b/>
          <w:i/>
        </w:rPr>
        <w:t>production</w:t>
      </w:r>
      <w:proofErr w:type="spellEnd"/>
      <w:r w:rsidRPr="00E80225">
        <w:rPr>
          <w:rFonts w:ascii="Arial" w:hAnsi="Arial" w:cs="Arial"/>
          <w:b/>
          <w:i/>
        </w:rPr>
        <w:t xml:space="preserve"> proizvodnja in inženirske dejavnosti. </w:t>
      </w:r>
    </w:p>
    <w:p w:rsidR="00B500A0" w:rsidRPr="00E80225" w:rsidRDefault="00B500A0" w:rsidP="00E80225">
      <w:pPr>
        <w:jc w:val="both"/>
        <w:rPr>
          <w:rFonts w:ascii="Arial" w:hAnsi="Arial" w:cs="Arial"/>
          <w:sz w:val="20"/>
          <w:szCs w:val="20"/>
        </w:rPr>
      </w:pPr>
      <w:r w:rsidRPr="00E80225">
        <w:rPr>
          <w:rFonts w:ascii="Arial" w:hAnsi="Arial" w:cs="Arial"/>
          <w:sz w:val="20"/>
          <w:szCs w:val="20"/>
        </w:rPr>
        <w:t xml:space="preserve">Partnerji v projektu </w:t>
      </w:r>
      <w:proofErr w:type="spellStart"/>
      <w:r w:rsidRPr="00E80225">
        <w:rPr>
          <w:rFonts w:ascii="Arial" w:hAnsi="Arial" w:cs="Arial"/>
          <w:b/>
          <w:sz w:val="20"/>
          <w:szCs w:val="20"/>
        </w:rPr>
        <w:t>HySTrAm</w:t>
      </w:r>
      <w:proofErr w:type="spellEnd"/>
      <w:r w:rsidRPr="00E80225">
        <w:rPr>
          <w:rFonts w:ascii="Arial" w:hAnsi="Arial" w:cs="Arial"/>
          <w:sz w:val="20"/>
          <w:szCs w:val="20"/>
        </w:rPr>
        <w:t xml:space="preserve"> razvijajo inovativne rešitve za proizvodnjo zelenega </w:t>
      </w:r>
      <w:proofErr w:type="spellStart"/>
      <w:r w:rsidRPr="00E80225">
        <w:rPr>
          <w:rFonts w:ascii="Arial" w:hAnsi="Arial" w:cs="Arial"/>
          <w:sz w:val="20"/>
          <w:szCs w:val="20"/>
        </w:rPr>
        <w:t>amoniaka</w:t>
      </w:r>
      <w:proofErr w:type="spellEnd"/>
      <w:r w:rsidRPr="00E80225">
        <w:rPr>
          <w:rFonts w:ascii="Arial" w:hAnsi="Arial" w:cs="Arial"/>
          <w:sz w:val="20"/>
          <w:szCs w:val="20"/>
        </w:rPr>
        <w:t xml:space="preserve"> iz H2 pri nižjem tlaku, s čimer je postopek učinkovitejši in se uporablja na različnih področjih, kot so industrija, energetika in mobilnost. V okviru projekta nameravajo predstaviti kompakten sistem za sintezo amonijaka v zabojnikih, ki bo temeljil na posodi za kratkotrajno shranjevanje H2 z novim </w:t>
      </w:r>
      <w:proofErr w:type="spellStart"/>
      <w:r w:rsidRPr="00E80225">
        <w:rPr>
          <w:rFonts w:ascii="Arial" w:hAnsi="Arial" w:cs="Arial"/>
          <w:sz w:val="20"/>
          <w:szCs w:val="20"/>
        </w:rPr>
        <w:t>ultraporoznim</w:t>
      </w:r>
      <w:proofErr w:type="spellEnd"/>
      <w:r w:rsidRPr="00E80225">
        <w:rPr>
          <w:rFonts w:ascii="Arial" w:hAnsi="Arial" w:cs="Arial"/>
          <w:sz w:val="20"/>
          <w:szCs w:val="20"/>
        </w:rPr>
        <w:t xml:space="preserve"> materialom in reaktorju za sintezo amonijaka, kjer bo shranjeni vodik reagiral z dušikom in tvoril amonijak z uporabo novih katalizatorjev in </w:t>
      </w:r>
      <w:proofErr w:type="spellStart"/>
      <w:r w:rsidRPr="00E80225">
        <w:rPr>
          <w:rFonts w:ascii="Arial" w:hAnsi="Arial" w:cs="Arial"/>
          <w:sz w:val="20"/>
          <w:szCs w:val="20"/>
        </w:rPr>
        <w:t>sorbentov</w:t>
      </w:r>
      <w:proofErr w:type="spellEnd"/>
      <w:r w:rsidRPr="00E80225">
        <w:rPr>
          <w:rFonts w:ascii="Arial" w:hAnsi="Arial" w:cs="Arial"/>
          <w:sz w:val="20"/>
          <w:szCs w:val="20"/>
        </w:rPr>
        <w:t>.</w:t>
      </w:r>
    </w:p>
    <w:p w:rsidR="00B500A0" w:rsidRPr="00E80225" w:rsidRDefault="00B500A0" w:rsidP="00E80225">
      <w:pPr>
        <w:jc w:val="both"/>
        <w:rPr>
          <w:rFonts w:ascii="Arial" w:hAnsi="Arial" w:cs="Arial"/>
          <w:sz w:val="20"/>
          <w:szCs w:val="20"/>
        </w:rPr>
      </w:pPr>
      <w:r w:rsidRPr="00E80225">
        <w:rPr>
          <w:rFonts w:ascii="Arial" w:hAnsi="Arial" w:cs="Arial"/>
          <w:sz w:val="20"/>
          <w:szCs w:val="20"/>
        </w:rPr>
        <w:t xml:space="preserve">Partnerji v projektu </w:t>
      </w:r>
      <w:proofErr w:type="spellStart"/>
      <w:r w:rsidRPr="00E80225">
        <w:rPr>
          <w:rFonts w:ascii="Arial" w:hAnsi="Arial" w:cs="Arial"/>
          <w:b/>
          <w:sz w:val="20"/>
          <w:szCs w:val="20"/>
        </w:rPr>
        <w:t>HEDAsupercap</w:t>
      </w:r>
      <w:proofErr w:type="spellEnd"/>
      <w:r w:rsidRPr="00E80225">
        <w:rPr>
          <w:rFonts w:ascii="Arial" w:hAnsi="Arial" w:cs="Arial"/>
          <w:sz w:val="20"/>
          <w:szCs w:val="20"/>
        </w:rPr>
        <w:t xml:space="preserve"> razvijajo nov asimetrični hibridni </w:t>
      </w:r>
      <w:proofErr w:type="spellStart"/>
      <w:r w:rsidRPr="00E80225">
        <w:rPr>
          <w:rFonts w:ascii="Arial" w:hAnsi="Arial" w:cs="Arial"/>
          <w:sz w:val="20"/>
          <w:szCs w:val="20"/>
        </w:rPr>
        <w:t>superkondenzator</w:t>
      </w:r>
      <w:proofErr w:type="spellEnd"/>
      <w:r w:rsidRPr="00E80225">
        <w:rPr>
          <w:rFonts w:ascii="Arial" w:hAnsi="Arial" w:cs="Arial"/>
          <w:sz w:val="20"/>
          <w:szCs w:val="20"/>
        </w:rPr>
        <w:t xml:space="preserve"> z visoko energijsko gostoto, ki bo na trgu nadomestil sedanje električne dvoslojne kondenzatorje (EDLC).</w:t>
      </w:r>
    </w:p>
    <w:p w:rsidR="00B500A0" w:rsidRPr="00E80225" w:rsidRDefault="00B500A0" w:rsidP="00E80225">
      <w:pPr>
        <w:jc w:val="both"/>
        <w:rPr>
          <w:rFonts w:ascii="Arial" w:hAnsi="Arial" w:cs="Arial"/>
          <w:sz w:val="20"/>
          <w:szCs w:val="20"/>
        </w:rPr>
      </w:pPr>
      <w:r w:rsidRPr="00E80225">
        <w:rPr>
          <w:rFonts w:ascii="Arial" w:hAnsi="Arial" w:cs="Arial"/>
          <w:sz w:val="20"/>
          <w:szCs w:val="20"/>
        </w:rPr>
        <w:t xml:space="preserve">Cilj projekta </w:t>
      </w:r>
      <w:r w:rsidRPr="00E80225">
        <w:rPr>
          <w:rFonts w:ascii="Arial" w:hAnsi="Arial" w:cs="Arial"/>
          <w:b/>
          <w:sz w:val="20"/>
          <w:szCs w:val="20"/>
        </w:rPr>
        <w:t>EMPHASIS</w:t>
      </w:r>
      <w:r w:rsidRPr="00E80225">
        <w:rPr>
          <w:rFonts w:ascii="Arial" w:hAnsi="Arial" w:cs="Arial"/>
          <w:sz w:val="20"/>
          <w:szCs w:val="20"/>
        </w:rPr>
        <w:t xml:space="preserve"> je razvoj zelenih tehnologij za izboljšanje ekološke in finančne učinkovitosti </w:t>
      </w:r>
      <w:proofErr w:type="spellStart"/>
      <w:r w:rsidRPr="00E80225">
        <w:rPr>
          <w:rFonts w:ascii="Arial" w:hAnsi="Arial" w:cs="Arial"/>
          <w:sz w:val="20"/>
          <w:szCs w:val="20"/>
        </w:rPr>
        <w:t>visokoenergijskih</w:t>
      </w:r>
      <w:proofErr w:type="spellEnd"/>
      <w:r w:rsidRPr="00E802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225">
        <w:rPr>
          <w:rFonts w:ascii="Arial" w:hAnsi="Arial" w:cs="Arial"/>
          <w:sz w:val="20"/>
          <w:szCs w:val="20"/>
        </w:rPr>
        <w:t>superkondenzatorjev</w:t>
      </w:r>
      <w:proofErr w:type="spellEnd"/>
      <w:r w:rsidRPr="00E80225">
        <w:rPr>
          <w:rFonts w:ascii="Arial" w:hAnsi="Arial" w:cs="Arial"/>
          <w:sz w:val="20"/>
          <w:szCs w:val="20"/>
        </w:rPr>
        <w:t>, ki bodo zasnovani in optimizirani za avtomobilsko industrijo (vozila na gorivne celice).</w:t>
      </w:r>
    </w:p>
    <w:p w:rsidR="00B500A0" w:rsidRPr="00E80225" w:rsidRDefault="00B500A0" w:rsidP="00E80225">
      <w:pPr>
        <w:jc w:val="both"/>
        <w:rPr>
          <w:rFonts w:ascii="Arial" w:hAnsi="Arial" w:cs="Arial"/>
          <w:sz w:val="20"/>
          <w:szCs w:val="20"/>
        </w:rPr>
      </w:pPr>
      <w:r w:rsidRPr="00E80225">
        <w:rPr>
          <w:rFonts w:ascii="Arial" w:hAnsi="Arial" w:cs="Arial"/>
          <w:sz w:val="20"/>
          <w:szCs w:val="20"/>
        </w:rPr>
        <w:t xml:space="preserve">Partnerji v projektu </w:t>
      </w:r>
      <w:r w:rsidRPr="00E80225">
        <w:rPr>
          <w:rFonts w:ascii="Arial" w:hAnsi="Arial" w:cs="Arial"/>
          <w:b/>
          <w:sz w:val="20"/>
          <w:szCs w:val="20"/>
        </w:rPr>
        <w:t xml:space="preserve">AMBHER </w:t>
      </w:r>
      <w:r w:rsidRPr="00E80225">
        <w:rPr>
          <w:rFonts w:ascii="Arial" w:hAnsi="Arial" w:cs="Arial"/>
          <w:sz w:val="20"/>
          <w:szCs w:val="20"/>
        </w:rPr>
        <w:t>se ukvarjajo z vprašanjem dolgoročnega in kratkoročnega skladiščenja zelenega vodika (H2). Izdelati nameravajo prototipe za uporabo v prometu in energetiki.</w:t>
      </w:r>
    </w:p>
    <w:p w:rsidR="00B500A0" w:rsidRPr="00E80225" w:rsidRDefault="00B500A0" w:rsidP="00E80225">
      <w:pPr>
        <w:jc w:val="both"/>
        <w:rPr>
          <w:rFonts w:ascii="Arial" w:hAnsi="Arial" w:cs="Arial"/>
          <w:sz w:val="20"/>
          <w:szCs w:val="20"/>
        </w:rPr>
      </w:pPr>
      <w:r w:rsidRPr="00E80225">
        <w:rPr>
          <w:rFonts w:ascii="Arial" w:hAnsi="Arial" w:cs="Arial"/>
          <w:sz w:val="20"/>
          <w:szCs w:val="20"/>
        </w:rPr>
        <w:t xml:space="preserve">Partnerji v projektu </w:t>
      </w:r>
      <w:r w:rsidRPr="00E80225">
        <w:rPr>
          <w:rFonts w:ascii="Arial" w:hAnsi="Arial" w:cs="Arial"/>
          <w:b/>
          <w:sz w:val="20"/>
          <w:szCs w:val="20"/>
        </w:rPr>
        <w:t>MAST3RBoost</w:t>
      </w:r>
      <w:r w:rsidRPr="00E80225">
        <w:rPr>
          <w:rFonts w:ascii="Arial" w:hAnsi="Arial" w:cs="Arial"/>
          <w:sz w:val="20"/>
          <w:szCs w:val="20"/>
        </w:rPr>
        <w:t xml:space="preserve"> so se odločili uporabiti reciklirane surovine iz odpadne biomase iz kmetijsko-gozdarskega sektorja in trdnih komunalnih odpadkov za ustvarjanje nove generacije </w:t>
      </w:r>
      <w:proofErr w:type="spellStart"/>
      <w:r w:rsidRPr="00E80225">
        <w:rPr>
          <w:rFonts w:ascii="Arial" w:hAnsi="Arial" w:cs="Arial"/>
          <w:sz w:val="20"/>
          <w:szCs w:val="20"/>
        </w:rPr>
        <w:t>ultraporoznih</w:t>
      </w:r>
      <w:proofErr w:type="spellEnd"/>
      <w:r w:rsidRPr="00E80225">
        <w:rPr>
          <w:rFonts w:ascii="Arial" w:hAnsi="Arial" w:cs="Arial"/>
          <w:sz w:val="20"/>
          <w:szCs w:val="20"/>
        </w:rPr>
        <w:t xml:space="preserve"> materialov za shranjevanje vodika visoke gostote.</w:t>
      </w:r>
    </w:p>
    <w:p w:rsidR="008A44CD" w:rsidRPr="00E80225" w:rsidRDefault="008A44CD" w:rsidP="00E80225">
      <w:pPr>
        <w:jc w:val="both"/>
        <w:rPr>
          <w:rFonts w:ascii="Arial" w:hAnsi="Arial" w:cs="Arial"/>
          <w:sz w:val="20"/>
          <w:szCs w:val="20"/>
        </w:rPr>
      </w:pPr>
      <w:r w:rsidRPr="00E80225">
        <w:rPr>
          <w:rFonts w:ascii="Arial" w:hAnsi="Arial" w:cs="Arial"/>
          <w:sz w:val="20"/>
          <w:szCs w:val="20"/>
        </w:rPr>
        <w:t xml:space="preserve">Partnerji v projektu </w:t>
      </w:r>
      <w:r w:rsidRPr="00E80225">
        <w:rPr>
          <w:rFonts w:ascii="Arial" w:hAnsi="Arial" w:cs="Arial"/>
          <w:b/>
          <w:sz w:val="20"/>
          <w:szCs w:val="20"/>
        </w:rPr>
        <w:t>MOST-H2</w:t>
      </w:r>
      <w:r w:rsidRPr="00E80225">
        <w:rPr>
          <w:rFonts w:ascii="Arial" w:hAnsi="Arial" w:cs="Arial"/>
          <w:sz w:val="20"/>
          <w:szCs w:val="20"/>
        </w:rPr>
        <w:t xml:space="preserve"> nameravajo predlagati inovativen način učinkovitega, varnega in poceni shranjevanja vodika - od laboratorija do rezervoarja. Rezultate projekta želijo uporabiti v izbranih železniških in cestnih aplikacijah.</w:t>
      </w:r>
    </w:p>
    <w:p w:rsidR="008A44CD" w:rsidRPr="00E80225" w:rsidRDefault="008A44CD" w:rsidP="00E80225">
      <w:pPr>
        <w:jc w:val="both"/>
        <w:rPr>
          <w:rFonts w:ascii="Arial" w:hAnsi="Arial" w:cs="Arial"/>
          <w:sz w:val="20"/>
          <w:szCs w:val="20"/>
        </w:rPr>
      </w:pPr>
      <w:r w:rsidRPr="00E80225">
        <w:rPr>
          <w:rFonts w:ascii="Arial" w:hAnsi="Arial" w:cs="Arial"/>
          <w:sz w:val="20"/>
          <w:szCs w:val="20"/>
        </w:rPr>
        <w:t xml:space="preserve">Projekt </w:t>
      </w:r>
      <w:r w:rsidRPr="00E80225">
        <w:rPr>
          <w:rFonts w:ascii="Arial" w:hAnsi="Arial" w:cs="Arial"/>
          <w:b/>
          <w:sz w:val="20"/>
          <w:szCs w:val="20"/>
        </w:rPr>
        <w:t>AVANGARD</w:t>
      </w:r>
      <w:r w:rsidRPr="00E80225">
        <w:rPr>
          <w:rFonts w:ascii="Arial" w:hAnsi="Arial" w:cs="Arial"/>
          <w:sz w:val="20"/>
          <w:szCs w:val="20"/>
        </w:rPr>
        <w:t xml:space="preserve"> je med predstavljenimi edini že zaključen. Njegovi partnerji so razvili celovito rešitev za izdelavo varne karoserije električnega vozila: prilagodljivo proizvodno okolje, ki temelji na </w:t>
      </w:r>
      <w:r w:rsidRPr="00E80225">
        <w:rPr>
          <w:rFonts w:ascii="Arial" w:hAnsi="Arial" w:cs="Arial"/>
          <w:sz w:val="20"/>
          <w:szCs w:val="20"/>
        </w:rPr>
        <w:lastRenderedPageBreak/>
        <w:t xml:space="preserve">hitrem in nemotenem preoblikovanju strojev in robotov. Njegova avtomobilska karoserija naj bi utrla pot cenovno dostopnim mestnim popolnoma električnim vozilom. </w:t>
      </w:r>
    </w:p>
    <w:p w:rsidR="008A44CD" w:rsidRPr="00E80225" w:rsidRDefault="008A44CD" w:rsidP="00E80225">
      <w:pPr>
        <w:jc w:val="both"/>
        <w:rPr>
          <w:rFonts w:ascii="Arial" w:hAnsi="Arial" w:cs="Arial"/>
          <w:b/>
          <w:sz w:val="20"/>
          <w:szCs w:val="20"/>
        </w:rPr>
      </w:pPr>
      <w:r w:rsidRPr="00E80225">
        <w:rPr>
          <w:rFonts w:ascii="Arial" w:hAnsi="Arial" w:cs="Arial"/>
          <w:b/>
          <w:sz w:val="20"/>
          <w:szCs w:val="20"/>
        </w:rPr>
        <w:t>Koristne informacije:</w:t>
      </w:r>
    </w:p>
    <w:p w:rsidR="008A44CD" w:rsidRPr="00E80225" w:rsidRDefault="008A44CD" w:rsidP="00E8022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80225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E80225">
        <w:rPr>
          <w:rFonts w:ascii="Arial" w:hAnsi="Arial" w:cs="Arial"/>
          <w:sz w:val="20"/>
          <w:szCs w:val="20"/>
        </w:rPr>
        <w:t>HySTrAm</w:t>
      </w:r>
      <w:proofErr w:type="spellEnd"/>
      <w:r w:rsidRPr="00E80225">
        <w:rPr>
          <w:rFonts w:ascii="Arial" w:hAnsi="Arial" w:cs="Arial"/>
          <w:sz w:val="20"/>
          <w:szCs w:val="20"/>
        </w:rPr>
        <w:t>:</w:t>
      </w:r>
    </w:p>
    <w:p w:rsidR="008A44CD" w:rsidRPr="00E80225" w:rsidRDefault="008A44CD" w:rsidP="00E8022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80225">
          <w:rPr>
            <w:rStyle w:val="Hiperpovezava"/>
            <w:rFonts w:ascii="Arial" w:hAnsi="Arial" w:cs="Arial"/>
            <w:sz w:val="20"/>
            <w:szCs w:val="20"/>
          </w:rPr>
          <w:t>https://www.hystram.eu/</w:t>
        </w:r>
      </w:hyperlink>
    </w:p>
    <w:p w:rsidR="008A44CD" w:rsidRPr="00E80225" w:rsidRDefault="008A44CD" w:rsidP="00E8022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80225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E80225">
        <w:rPr>
          <w:rFonts w:ascii="Arial" w:hAnsi="Arial" w:cs="Arial"/>
          <w:sz w:val="20"/>
          <w:szCs w:val="20"/>
        </w:rPr>
        <w:t>HEDAsupercap</w:t>
      </w:r>
      <w:proofErr w:type="spellEnd"/>
      <w:r w:rsidRPr="00E80225">
        <w:rPr>
          <w:rFonts w:ascii="Arial" w:hAnsi="Arial" w:cs="Arial"/>
          <w:sz w:val="20"/>
          <w:szCs w:val="20"/>
        </w:rPr>
        <w:t>:</w:t>
      </w:r>
    </w:p>
    <w:p w:rsidR="00C80001" w:rsidRPr="00E80225" w:rsidRDefault="00C80001" w:rsidP="00E8022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E80225">
          <w:rPr>
            <w:rStyle w:val="Hiperpovezava"/>
            <w:rFonts w:ascii="Arial" w:hAnsi="Arial" w:cs="Arial"/>
            <w:sz w:val="20"/>
            <w:szCs w:val="20"/>
          </w:rPr>
          <w:t>https://www.hedasupercap.eu/</w:t>
        </w:r>
      </w:hyperlink>
      <w:r w:rsidRPr="00E80225">
        <w:rPr>
          <w:rFonts w:ascii="Arial" w:hAnsi="Arial" w:cs="Arial"/>
          <w:sz w:val="20"/>
          <w:szCs w:val="20"/>
        </w:rPr>
        <w:t xml:space="preserve"> </w:t>
      </w:r>
      <w:r w:rsidR="008A44CD" w:rsidRPr="00E80225">
        <w:rPr>
          <w:rFonts w:ascii="Arial" w:hAnsi="Arial" w:cs="Arial"/>
          <w:sz w:val="20"/>
          <w:szCs w:val="20"/>
        </w:rPr>
        <w:t xml:space="preserve"> </w:t>
      </w:r>
    </w:p>
    <w:p w:rsidR="008A44CD" w:rsidRPr="00E80225" w:rsidRDefault="008A44CD" w:rsidP="00E8022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80225">
        <w:rPr>
          <w:rFonts w:ascii="Arial" w:hAnsi="Arial" w:cs="Arial"/>
          <w:sz w:val="20"/>
          <w:szCs w:val="20"/>
        </w:rPr>
        <w:t>Projekt EMPHASIS:</w:t>
      </w:r>
    </w:p>
    <w:p w:rsidR="008A44CD" w:rsidRPr="00E80225" w:rsidRDefault="008A44CD" w:rsidP="00E8022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E80225">
          <w:rPr>
            <w:rStyle w:val="Hiperpovezava"/>
            <w:rFonts w:ascii="Arial" w:hAnsi="Arial" w:cs="Arial"/>
            <w:sz w:val="20"/>
            <w:szCs w:val="20"/>
          </w:rPr>
          <w:t>https://cordis.europa.eu/project/id/101091997</w:t>
        </w:r>
      </w:hyperlink>
    </w:p>
    <w:p w:rsidR="008A44CD" w:rsidRPr="00E80225" w:rsidRDefault="008A44CD" w:rsidP="00E8022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80225">
        <w:rPr>
          <w:rFonts w:ascii="Arial" w:hAnsi="Arial" w:cs="Arial"/>
          <w:sz w:val="20"/>
          <w:szCs w:val="20"/>
        </w:rPr>
        <w:t>Projekt AMBHER:</w:t>
      </w:r>
    </w:p>
    <w:p w:rsidR="008A44CD" w:rsidRPr="00E80225" w:rsidRDefault="008A44CD" w:rsidP="00E8022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E80225">
          <w:rPr>
            <w:rStyle w:val="Hiperpovezava"/>
            <w:rFonts w:ascii="Arial" w:hAnsi="Arial" w:cs="Arial"/>
            <w:sz w:val="20"/>
            <w:szCs w:val="20"/>
          </w:rPr>
          <w:t>https://cordis.europa.eu/project/id/101058565</w:t>
        </w:r>
      </w:hyperlink>
    </w:p>
    <w:p w:rsidR="008A44CD" w:rsidRPr="00E80225" w:rsidRDefault="008A44CD" w:rsidP="00E8022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80225">
        <w:rPr>
          <w:rFonts w:ascii="Arial" w:hAnsi="Arial" w:cs="Arial"/>
          <w:sz w:val="20"/>
          <w:szCs w:val="20"/>
        </w:rPr>
        <w:t>Projekt MAST3RBoost:</w:t>
      </w:r>
    </w:p>
    <w:p w:rsidR="008A44CD" w:rsidRPr="00E80225" w:rsidRDefault="008A44CD" w:rsidP="00E8022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E80225">
          <w:rPr>
            <w:rStyle w:val="Hiperpovezava"/>
            <w:rFonts w:ascii="Arial" w:hAnsi="Arial" w:cs="Arial"/>
            <w:sz w:val="20"/>
            <w:szCs w:val="20"/>
          </w:rPr>
          <w:t>https://cordis.europa.eu/project/id/101058574</w:t>
        </w:r>
      </w:hyperlink>
    </w:p>
    <w:p w:rsidR="008A44CD" w:rsidRPr="00E80225" w:rsidRDefault="008A44CD" w:rsidP="00E8022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80225">
        <w:rPr>
          <w:rFonts w:ascii="Arial" w:hAnsi="Arial" w:cs="Arial"/>
          <w:sz w:val="20"/>
          <w:szCs w:val="20"/>
        </w:rPr>
        <w:t>Projekt MOST-H2:</w:t>
      </w:r>
    </w:p>
    <w:p w:rsidR="008A44CD" w:rsidRPr="00E80225" w:rsidRDefault="008A44CD" w:rsidP="00E8022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1" w:history="1">
        <w:r w:rsidRPr="00E80225">
          <w:rPr>
            <w:rStyle w:val="Hiperpovezava"/>
            <w:rFonts w:ascii="Arial" w:hAnsi="Arial" w:cs="Arial"/>
            <w:sz w:val="20"/>
            <w:szCs w:val="20"/>
          </w:rPr>
          <w:t>https://most-h2.eu/</w:t>
        </w:r>
      </w:hyperlink>
      <w:r w:rsidRPr="00E80225">
        <w:rPr>
          <w:rFonts w:ascii="Arial" w:hAnsi="Arial" w:cs="Arial"/>
          <w:sz w:val="20"/>
          <w:szCs w:val="20"/>
        </w:rPr>
        <w:t xml:space="preserve"> </w:t>
      </w:r>
    </w:p>
    <w:p w:rsidR="008A44CD" w:rsidRPr="00E80225" w:rsidRDefault="008A44CD" w:rsidP="00E8022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80225">
        <w:rPr>
          <w:rFonts w:ascii="Arial" w:hAnsi="Arial" w:cs="Arial"/>
          <w:sz w:val="20"/>
          <w:szCs w:val="20"/>
        </w:rPr>
        <w:t>Projekt AVANGARD:</w:t>
      </w:r>
    </w:p>
    <w:p w:rsidR="00B500A0" w:rsidRPr="00E80225" w:rsidRDefault="00C80001" w:rsidP="00E8022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2" w:history="1">
        <w:r w:rsidRPr="00E80225">
          <w:rPr>
            <w:rStyle w:val="Hiperpovezava"/>
            <w:rFonts w:ascii="Arial" w:hAnsi="Arial" w:cs="Arial"/>
            <w:sz w:val="20"/>
            <w:szCs w:val="20"/>
          </w:rPr>
          <w:t>https://www.avangard-project.eu/project/index.html</w:t>
        </w:r>
      </w:hyperlink>
    </w:p>
    <w:p w:rsidR="00C80001" w:rsidRPr="00E80225" w:rsidRDefault="00C80001" w:rsidP="00E802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E80225">
        <w:rPr>
          <w:rFonts w:ascii="Arial" w:hAnsi="Arial" w:cs="Arial"/>
          <w:sz w:val="20"/>
          <w:szCs w:val="20"/>
        </w:rPr>
        <w:t>Pripravila:</w:t>
      </w:r>
    </w:p>
    <w:p w:rsidR="00C80001" w:rsidRPr="00E80225" w:rsidRDefault="00C80001" w:rsidP="00E802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E80225">
        <w:rPr>
          <w:rFonts w:ascii="Arial" w:hAnsi="Arial" w:cs="Arial"/>
          <w:sz w:val="20"/>
          <w:szCs w:val="20"/>
        </w:rPr>
        <w:t>Darja Kocbek</w:t>
      </w:r>
    </w:p>
    <w:sectPr w:rsidR="00C80001" w:rsidRPr="00E80225" w:rsidSect="008B6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46409"/>
    <w:multiLevelType w:val="hybridMultilevel"/>
    <w:tmpl w:val="D24653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E83"/>
    <w:rsid w:val="008A44CD"/>
    <w:rsid w:val="008B6928"/>
    <w:rsid w:val="00B500A0"/>
    <w:rsid w:val="00C80001"/>
    <w:rsid w:val="00D45E83"/>
    <w:rsid w:val="00E80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6928"/>
  </w:style>
  <w:style w:type="paragraph" w:styleId="Naslov1">
    <w:name w:val="heading 1"/>
    <w:basedOn w:val="Navaden"/>
    <w:link w:val="Naslov1Znak"/>
    <w:uiPriority w:val="9"/>
    <w:qFormat/>
    <w:rsid w:val="00B50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802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45E83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B500A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Odstavekseznama">
    <w:name w:val="List Paragraph"/>
    <w:basedOn w:val="Navaden"/>
    <w:uiPriority w:val="34"/>
    <w:qFormat/>
    <w:rsid w:val="00E8022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802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0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0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dis.europa.eu/project/id/1010919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dasupercap.eu/" TargetMode="External"/><Relationship Id="rId12" Type="http://schemas.openxmlformats.org/officeDocument/2006/relationships/hyperlink" Target="https://www.avangard-project.eu/project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ystram.eu/" TargetMode="External"/><Relationship Id="rId11" Type="http://schemas.openxmlformats.org/officeDocument/2006/relationships/hyperlink" Target="https://most-h2.e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cordis.europa.eu/project/id/1010585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dis.europa.eu/project/id/1010585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2023-09-21T13:57:00Z</dcterms:created>
  <dcterms:modified xsi:type="dcterms:W3CDTF">2023-09-21T14:44:00Z</dcterms:modified>
</cp:coreProperties>
</file>