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C27" w:rsidRPr="00467345" w:rsidRDefault="005C0C27" w:rsidP="005C0C27">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C0C27" w:rsidRPr="00083714" w:rsidRDefault="005C0C27" w:rsidP="005C0C27">
      <w:pPr>
        <w:pStyle w:val="Naslov2"/>
        <w:tabs>
          <w:tab w:val="left" w:pos="3120"/>
        </w:tabs>
        <w:spacing w:before="240"/>
        <w:jc w:val="center"/>
        <w:rPr>
          <w:b w:val="0"/>
          <w:bCs w:val="0"/>
          <w:i/>
          <w:iCs/>
          <w:sz w:val="22"/>
        </w:rPr>
      </w:pPr>
      <w:r w:rsidRPr="00083714">
        <w:rPr>
          <w:sz w:val="22"/>
        </w:rPr>
        <w:t>Slovensko gospodarsko in raziskovalno združenje, Bruselj</w:t>
      </w:r>
    </w:p>
    <w:p w:rsidR="005C0C27" w:rsidRPr="00083714" w:rsidRDefault="005C0C27" w:rsidP="005C0C27">
      <w:pPr>
        <w:pBdr>
          <w:bottom w:val="single" w:sz="6" w:space="1" w:color="auto"/>
        </w:pBdr>
        <w:tabs>
          <w:tab w:val="left" w:pos="3120"/>
        </w:tabs>
        <w:spacing w:before="240"/>
        <w:rPr>
          <w:sz w:val="16"/>
          <w:szCs w:val="16"/>
        </w:rPr>
      </w:pPr>
    </w:p>
    <w:p w:rsidR="005C0C27" w:rsidRDefault="005C0C27" w:rsidP="005C0C27">
      <w:pPr>
        <w:tabs>
          <w:tab w:val="left" w:pos="3120"/>
        </w:tabs>
        <w:spacing w:before="240"/>
        <w:rPr>
          <w:b/>
        </w:rPr>
      </w:pPr>
      <w:r w:rsidRPr="00083714">
        <w:rPr>
          <w:b/>
        </w:rPr>
        <w:tab/>
      </w:r>
      <w:r>
        <w:rPr>
          <w:b/>
        </w:rPr>
        <w:t xml:space="preserve">Občasna informacija članom 145 </w:t>
      </w:r>
      <w:r w:rsidRPr="00083714">
        <w:rPr>
          <w:b/>
        </w:rPr>
        <w:t>– 20</w:t>
      </w:r>
      <w:r>
        <w:rPr>
          <w:b/>
        </w:rPr>
        <w:t>22</w:t>
      </w:r>
    </w:p>
    <w:p w:rsidR="005C0C27" w:rsidRPr="0002310E" w:rsidRDefault="005C0C27" w:rsidP="005C0C27">
      <w:pPr>
        <w:tabs>
          <w:tab w:val="left" w:pos="3120"/>
        </w:tabs>
        <w:spacing w:before="240"/>
        <w:jc w:val="center"/>
        <w:rPr>
          <w:b/>
        </w:rPr>
      </w:pPr>
      <w:r>
        <w:rPr>
          <w:b/>
        </w:rPr>
        <w:t xml:space="preserve">26. september </w:t>
      </w:r>
      <w:r w:rsidRPr="00083714">
        <w:rPr>
          <w:b/>
        </w:rPr>
        <w:t xml:space="preserve"> 20</w:t>
      </w:r>
      <w:r>
        <w:rPr>
          <w:b/>
        </w:rPr>
        <w:t>22</w:t>
      </w:r>
    </w:p>
    <w:p w:rsidR="00D04DD1" w:rsidRDefault="005C0C27" w:rsidP="005C0C27">
      <w:pPr>
        <w:jc w:val="center"/>
        <w:rPr>
          <w:rFonts w:ascii="Arial" w:hAnsi="Arial" w:cs="Arial"/>
          <w:b/>
          <w:i/>
        </w:rPr>
      </w:pPr>
      <w:r>
        <w:rPr>
          <w:b/>
          <w:color w:val="993300"/>
          <w:sz w:val="32"/>
          <w:szCs w:val="32"/>
        </w:rPr>
        <w:t>ENRICH je zgledni projekt s področja mednarodnega sodelovanja</w:t>
      </w:r>
    </w:p>
    <w:p w:rsidR="00C719D4" w:rsidRPr="00D04DD1" w:rsidRDefault="00BA5642" w:rsidP="00D04DD1">
      <w:pPr>
        <w:jc w:val="both"/>
        <w:rPr>
          <w:rFonts w:ascii="Arial" w:hAnsi="Arial" w:cs="Arial"/>
          <w:b/>
          <w:i/>
        </w:rPr>
      </w:pPr>
      <w:r w:rsidRPr="00D04DD1">
        <w:rPr>
          <w:rFonts w:ascii="Arial" w:hAnsi="Arial" w:cs="Arial"/>
          <w:b/>
          <w:i/>
        </w:rPr>
        <w:t>Evropska komisija predstavlja projekt ENRICH kot zgledni primer znanstvenega sodelovanja med EU in Afriko. Projekt je različnim organizacijam v Evropi in Afriki omogočil, da lahko med seboj povežejo inovatorje. Od začetka izvajanja januarja 2021 so partnerji pripravili več programov. Program »</w:t>
      </w:r>
      <w:proofErr w:type="spellStart"/>
      <w:r w:rsidRPr="00D04DD1">
        <w:rPr>
          <w:rFonts w:ascii="Arial" w:hAnsi="Arial" w:cs="Arial"/>
          <w:b/>
          <w:i/>
        </w:rPr>
        <w:t>Bees</w:t>
      </w:r>
      <w:proofErr w:type="spellEnd"/>
      <w:r w:rsidRPr="00D04DD1">
        <w:rPr>
          <w:rFonts w:ascii="Arial" w:hAnsi="Arial" w:cs="Arial"/>
          <w:b/>
          <w:i/>
        </w:rPr>
        <w:t xml:space="preserve"> </w:t>
      </w:r>
      <w:proofErr w:type="spellStart"/>
      <w:r w:rsidRPr="00D04DD1">
        <w:rPr>
          <w:rFonts w:ascii="Arial" w:hAnsi="Arial" w:cs="Arial"/>
          <w:b/>
          <w:i/>
        </w:rPr>
        <w:t>soft</w:t>
      </w:r>
      <w:proofErr w:type="spellEnd"/>
      <w:r w:rsidRPr="00D04DD1">
        <w:rPr>
          <w:rFonts w:ascii="Arial" w:hAnsi="Arial" w:cs="Arial"/>
          <w:b/>
          <w:i/>
        </w:rPr>
        <w:t>-</w:t>
      </w:r>
      <w:proofErr w:type="spellStart"/>
      <w:r w:rsidRPr="00D04DD1">
        <w:rPr>
          <w:rFonts w:ascii="Arial" w:hAnsi="Arial" w:cs="Arial"/>
          <w:b/>
          <w:i/>
        </w:rPr>
        <w:t>landing</w:t>
      </w:r>
      <w:proofErr w:type="spellEnd"/>
      <w:r w:rsidRPr="00D04DD1">
        <w:rPr>
          <w:rFonts w:ascii="Arial" w:hAnsi="Arial" w:cs="Arial"/>
          <w:b/>
          <w:i/>
        </w:rPr>
        <w:t xml:space="preserve"> </w:t>
      </w:r>
      <w:proofErr w:type="spellStart"/>
      <w:r w:rsidRPr="00D04DD1">
        <w:rPr>
          <w:rFonts w:ascii="Arial" w:hAnsi="Arial" w:cs="Arial"/>
          <w:b/>
          <w:i/>
        </w:rPr>
        <w:t>programme</w:t>
      </w:r>
      <w:proofErr w:type="spellEnd"/>
      <w:r w:rsidRPr="00D04DD1">
        <w:rPr>
          <w:rFonts w:ascii="Arial" w:hAnsi="Arial" w:cs="Arial"/>
          <w:b/>
          <w:i/>
        </w:rPr>
        <w:t xml:space="preserve"> - </w:t>
      </w:r>
      <w:proofErr w:type="spellStart"/>
      <w:r w:rsidRPr="00D04DD1">
        <w:rPr>
          <w:rFonts w:ascii="Arial" w:hAnsi="Arial" w:cs="Arial"/>
          <w:b/>
          <w:i/>
        </w:rPr>
        <w:t>Africa</w:t>
      </w:r>
      <w:proofErr w:type="spellEnd"/>
      <w:r w:rsidRPr="00D04DD1">
        <w:rPr>
          <w:rFonts w:ascii="Arial" w:hAnsi="Arial" w:cs="Arial"/>
          <w:b/>
          <w:i/>
        </w:rPr>
        <w:t xml:space="preserve"> </w:t>
      </w:r>
      <w:proofErr w:type="spellStart"/>
      <w:r w:rsidRPr="00D04DD1">
        <w:rPr>
          <w:rFonts w:ascii="Arial" w:hAnsi="Arial" w:cs="Arial"/>
          <w:b/>
          <w:i/>
        </w:rPr>
        <w:t>goes</w:t>
      </w:r>
      <w:proofErr w:type="spellEnd"/>
      <w:r w:rsidRPr="00D04DD1">
        <w:rPr>
          <w:rFonts w:ascii="Arial" w:hAnsi="Arial" w:cs="Arial"/>
          <w:b/>
          <w:i/>
        </w:rPr>
        <w:t xml:space="preserve"> to </w:t>
      </w:r>
      <w:proofErr w:type="spellStart"/>
      <w:r w:rsidRPr="00D04DD1">
        <w:rPr>
          <w:rFonts w:ascii="Arial" w:hAnsi="Arial" w:cs="Arial"/>
          <w:b/>
          <w:i/>
        </w:rPr>
        <w:t>Europe</w:t>
      </w:r>
      <w:proofErr w:type="spellEnd"/>
      <w:r w:rsidRPr="00D04DD1">
        <w:rPr>
          <w:rFonts w:ascii="Arial" w:hAnsi="Arial" w:cs="Arial"/>
          <w:b/>
          <w:i/>
        </w:rPr>
        <w:t>« je na primer vključil 10 zagonskih podjetij iz šestih afriških držav, ki delujejo na področju zdravstvenih tehnologij, živilskih tehnologij, maloprodaje, finančnih tehnologij, logistike, čistih tehnologij in digitalnih tehnologij, da bi jim olajšal dostop do francoskega trga.</w:t>
      </w:r>
    </w:p>
    <w:p w:rsidR="00D04DD1" w:rsidRPr="00D04DD1" w:rsidRDefault="00D04DD1" w:rsidP="00D04DD1">
      <w:pPr>
        <w:jc w:val="both"/>
        <w:rPr>
          <w:rFonts w:ascii="Arial" w:hAnsi="Arial" w:cs="Arial"/>
          <w:sz w:val="20"/>
          <w:szCs w:val="20"/>
        </w:rPr>
      </w:pPr>
      <w:r w:rsidRPr="00D04DD1">
        <w:rPr>
          <w:rFonts w:ascii="Arial" w:hAnsi="Arial" w:cs="Arial"/>
          <w:sz w:val="20"/>
          <w:szCs w:val="20"/>
        </w:rPr>
        <w:t xml:space="preserve">Drugi zgleden primer je skupnost </w:t>
      </w:r>
      <w:proofErr w:type="spellStart"/>
      <w:r w:rsidRPr="00D04DD1">
        <w:rPr>
          <w:rFonts w:ascii="Arial" w:hAnsi="Arial" w:cs="Arial"/>
          <w:sz w:val="20"/>
          <w:szCs w:val="20"/>
        </w:rPr>
        <w:t>EuroQuity</w:t>
      </w:r>
      <w:proofErr w:type="spellEnd"/>
      <w:r w:rsidRPr="00D04DD1">
        <w:rPr>
          <w:rFonts w:ascii="Arial" w:hAnsi="Arial" w:cs="Arial"/>
          <w:sz w:val="20"/>
          <w:szCs w:val="20"/>
        </w:rPr>
        <w:t>, ki inovatorjem zagotavlja zaupanja vredno infrastrukturo, ki jo lahko uporabljajo za povezovanje v mreže in raziskovanje, podjetništvo in trajnostni razvoj. Skupnost ima 284 članov, vključno s podjetji, vlagatelji in organizacijami za podporo podjetjem.</w:t>
      </w:r>
    </w:p>
    <w:p w:rsidR="00D04DD1" w:rsidRPr="00D04DD1" w:rsidRDefault="00D04DD1" w:rsidP="00D04DD1">
      <w:pPr>
        <w:jc w:val="both"/>
        <w:rPr>
          <w:rFonts w:ascii="Arial" w:hAnsi="Arial" w:cs="Arial"/>
          <w:sz w:val="20"/>
          <w:szCs w:val="20"/>
        </w:rPr>
      </w:pPr>
      <w:r w:rsidRPr="00D04DD1">
        <w:rPr>
          <w:rFonts w:ascii="Arial" w:hAnsi="Arial" w:cs="Arial"/>
          <w:sz w:val="20"/>
          <w:szCs w:val="20"/>
        </w:rPr>
        <w:t xml:space="preserve">Poleg možnosti za virtualno povezovanje z drugimi imajo člani dostop do seznama storitev združenja ENRICH, vključno s tečaji za usposabljanje </w:t>
      </w:r>
      <w:proofErr w:type="spellStart"/>
      <w:r w:rsidRPr="00D04DD1">
        <w:rPr>
          <w:rFonts w:ascii="Arial" w:hAnsi="Arial" w:cs="Arial"/>
          <w:sz w:val="20"/>
          <w:szCs w:val="20"/>
        </w:rPr>
        <w:t>bootcamp</w:t>
      </w:r>
      <w:proofErr w:type="spellEnd"/>
      <w:r w:rsidRPr="00D04DD1">
        <w:rPr>
          <w:rFonts w:ascii="Arial" w:hAnsi="Arial" w:cs="Arial"/>
          <w:sz w:val="20"/>
          <w:szCs w:val="20"/>
        </w:rPr>
        <w:t>, virtualno akademijo. Podjetnikom projekt pomaga tudi neposredno, in sicer z možnostmi, kot so izzivi odprtih inovacij, storitve svetovalne podpore, inkubacijski in pospeševalni programi ter priložnosti za mreženje.</w:t>
      </w:r>
    </w:p>
    <w:p w:rsidR="00D04DD1" w:rsidRPr="00D04DD1" w:rsidRDefault="00D04DD1" w:rsidP="00D04DD1">
      <w:pPr>
        <w:jc w:val="both"/>
        <w:rPr>
          <w:rFonts w:ascii="Arial" w:hAnsi="Arial" w:cs="Arial"/>
          <w:b/>
          <w:sz w:val="20"/>
          <w:szCs w:val="20"/>
        </w:rPr>
      </w:pPr>
      <w:r w:rsidRPr="00D04DD1">
        <w:rPr>
          <w:rFonts w:ascii="Arial" w:hAnsi="Arial" w:cs="Arial"/>
          <w:b/>
          <w:sz w:val="20"/>
          <w:szCs w:val="20"/>
        </w:rPr>
        <w:t>Koristne informacije:</w:t>
      </w:r>
    </w:p>
    <w:p w:rsidR="00D04DD1" w:rsidRPr="00D04DD1" w:rsidRDefault="00D04DD1" w:rsidP="00D04DD1">
      <w:pPr>
        <w:pStyle w:val="Odstavekseznama"/>
        <w:numPr>
          <w:ilvl w:val="0"/>
          <w:numId w:val="1"/>
        </w:numPr>
        <w:jc w:val="both"/>
        <w:rPr>
          <w:rFonts w:ascii="Arial" w:hAnsi="Arial" w:cs="Arial"/>
          <w:sz w:val="20"/>
          <w:szCs w:val="20"/>
        </w:rPr>
      </w:pPr>
      <w:r w:rsidRPr="00D04DD1">
        <w:rPr>
          <w:rFonts w:ascii="Arial" w:hAnsi="Arial" w:cs="Arial"/>
          <w:sz w:val="20"/>
          <w:szCs w:val="20"/>
        </w:rPr>
        <w:t>Spletna stran projekta:</w:t>
      </w:r>
    </w:p>
    <w:p w:rsidR="00D04DD1" w:rsidRPr="00D04DD1" w:rsidRDefault="00D04DD1" w:rsidP="00D04DD1">
      <w:pPr>
        <w:pStyle w:val="Odstavekseznama"/>
        <w:numPr>
          <w:ilvl w:val="0"/>
          <w:numId w:val="1"/>
        </w:numPr>
        <w:jc w:val="both"/>
        <w:rPr>
          <w:rFonts w:ascii="Arial" w:hAnsi="Arial" w:cs="Arial"/>
          <w:sz w:val="20"/>
          <w:szCs w:val="20"/>
        </w:rPr>
      </w:pPr>
      <w:hyperlink r:id="rId6" w:history="1">
        <w:r w:rsidRPr="00D04DD1">
          <w:rPr>
            <w:rStyle w:val="Hiperpovezava"/>
            <w:rFonts w:ascii="Arial" w:hAnsi="Arial" w:cs="Arial"/>
            <w:sz w:val="20"/>
            <w:szCs w:val="20"/>
          </w:rPr>
          <w:t>https://enrich-in-africa-project.eu/</w:t>
        </w:r>
      </w:hyperlink>
    </w:p>
    <w:p w:rsidR="00D04DD1" w:rsidRPr="00D04DD1" w:rsidRDefault="00D04DD1" w:rsidP="00D04DD1">
      <w:pPr>
        <w:spacing w:after="0"/>
        <w:jc w:val="both"/>
        <w:rPr>
          <w:rFonts w:ascii="Arial" w:hAnsi="Arial" w:cs="Arial"/>
          <w:sz w:val="20"/>
          <w:szCs w:val="20"/>
        </w:rPr>
      </w:pPr>
      <w:r w:rsidRPr="00D04DD1">
        <w:rPr>
          <w:rFonts w:ascii="Arial" w:hAnsi="Arial" w:cs="Arial"/>
          <w:sz w:val="20"/>
          <w:szCs w:val="20"/>
        </w:rPr>
        <w:t>Pripravila:</w:t>
      </w:r>
    </w:p>
    <w:p w:rsidR="00D04DD1" w:rsidRPr="00D04DD1" w:rsidRDefault="00D04DD1" w:rsidP="00D04DD1">
      <w:pPr>
        <w:spacing w:after="0"/>
        <w:jc w:val="both"/>
        <w:rPr>
          <w:rFonts w:ascii="Arial" w:hAnsi="Arial" w:cs="Arial"/>
          <w:sz w:val="20"/>
          <w:szCs w:val="20"/>
        </w:rPr>
      </w:pPr>
      <w:r w:rsidRPr="00D04DD1">
        <w:rPr>
          <w:rFonts w:ascii="Arial" w:hAnsi="Arial" w:cs="Arial"/>
          <w:sz w:val="20"/>
          <w:szCs w:val="20"/>
        </w:rPr>
        <w:t>Darja Kocbek</w:t>
      </w:r>
    </w:p>
    <w:sectPr w:rsidR="00D04DD1" w:rsidRPr="00D04DD1" w:rsidSect="00C71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C37516"/>
    <w:multiLevelType w:val="hybridMultilevel"/>
    <w:tmpl w:val="571E6E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5642"/>
    <w:rsid w:val="005C0C27"/>
    <w:rsid w:val="00BA5642"/>
    <w:rsid w:val="00C719D4"/>
    <w:rsid w:val="00D04DD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719D4"/>
  </w:style>
  <w:style w:type="paragraph" w:styleId="Naslov2">
    <w:name w:val="heading 2"/>
    <w:basedOn w:val="Navaden"/>
    <w:link w:val="Naslov2Znak"/>
    <w:uiPriority w:val="9"/>
    <w:qFormat/>
    <w:rsid w:val="005C0C27"/>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04DD1"/>
    <w:rPr>
      <w:color w:val="0000FF" w:themeColor="hyperlink"/>
      <w:u w:val="single"/>
    </w:rPr>
  </w:style>
  <w:style w:type="paragraph" w:styleId="Odstavekseznama">
    <w:name w:val="List Paragraph"/>
    <w:basedOn w:val="Navaden"/>
    <w:uiPriority w:val="34"/>
    <w:qFormat/>
    <w:rsid w:val="00D04DD1"/>
    <w:pPr>
      <w:ind w:left="720"/>
      <w:contextualSpacing/>
    </w:pPr>
  </w:style>
  <w:style w:type="character" w:customStyle="1" w:styleId="Naslov2Znak">
    <w:name w:val="Naslov 2 Znak"/>
    <w:basedOn w:val="Privzetapisavaodstavka"/>
    <w:link w:val="Naslov2"/>
    <w:uiPriority w:val="9"/>
    <w:rsid w:val="005C0C27"/>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5C0C2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C0C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rich-in-africa-project.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3</cp:revision>
  <dcterms:created xsi:type="dcterms:W3CDTF">2022-09-21T18:19:00Z</dcterms:created>
  <dcterms:modified xsi:type="dcterms:W3CDTF">2022-09-21T18:32:00Z</dcterms:modified>
</cp:coreProperties>
</file>