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65" w:rsidRPr="006C77A0" w:rsidRDefault="008E5165" w:rsidP="008E5165">
      <w:pPr>
        <w:tabs>
          <w:tab w:val="left" w:pos="2520"/>
          <w:tab w:val="left" w:pos="2700"/>
          <w:tab w:val="left" w:pos="3120"/>
        </w:tabs>
        <w:jc w:val="center"/>
      </w:pPr>
      <w:r w:rsidRPr="006C77A0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165" w:rsidRPr="006C77A0" w:rsidRDefault="008E5165" w:rsidP="008E5165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6C77A0">
        <w:rPr>
          <w:b w:val="0"/>
          <w:bCs w:val="0"/>
          <w:sz w:val="22"/>
        </w:rPr>
        <w:t>Slovensko gospodarsko in raziskovalno združenje, Bruselj</w:t>
      </w:r>
    </w:p>
    <w:p w:rsidR="008E5165" w:rsidRPr="006C77A0" w:rsidRDefault="008E5165" w:rsidP="008E516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E5165" w:rsidRPr="006C77A0" w:rsidRDefault="008E5165" w:rsidP="008E516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146</w:t>
      </w:r>
      <w:r w:rsidRPr="006C77A0">
        <w:rPr>
          <w:rFonts w:ascii="Arial" w:hAnsi="Arial" w:cs="Arial"/>
          <w:b/>
        </w:rPr>
        <w:t xml:space="preserve"> – 2017</w:t>
      </w:r>
    </w:p>
    <w:p w:rsidR="008E5165" w:rsidRPr="006C77A0" w:rsidRDefault="008E5165" w:rsidP="008E5165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Pr="006C77A0">
        <w:rPr>
          <w:rFonts w:ascii="Arial" w:hAnsi="Arial" w:cs="Arial"/>
          <w:b/>
        </w:rPr>
        <w:t>. oktober 2017</w:t>
      </w:r>
    </w:p>
    <w:p w:rsidR="008E5165" w:rsidRDefault="008E5165" w:rsidP="008E516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Ocena uvajanja sistema železniške signalizacije </w:t>
      </w:r>
      <w:r w:rsidR="00AC4B9B">
        <w:rPr>
          <w:rFonts w:ascii="Arial" w:hAnsi="Arial" w:cs="Arial"/>
          <w:b/>
          <w:color w:val="993300"/>
          <w:sz w:val="32"/>
          <w:szCs w:val="32"/>
        </w:rPr>
        <w:t>ERTMS</w:t>
      </w:r>
    </w:p>
    <w:p w:rsidR="00B459D4" w:rsidRPr="00C32E8E" w:rsidRDefault="00F00ED0" w:rsidP="004C0B95">
      <w:pPr>
        <w:rPr>
          <w:rFonts w:ascii="Arial" w:hAnsi="Arial" w:cs="Arial"/>
          <w:b/>
          <w:i/>
        </w:rPr>
      </w:pPr>
      <w:r w:rsidRPr="00C32E8E">
        <w:rPr>
          <w:rFonts w:ascii="Arial" w:hAnsi="Arial" w:cs="Arial"/>
          <w:b/>
          <w:i/>
        </w:rPr>
        <w:t xml:space="preserve">Uvedba sistema železniške signalizacije po celotni EU je še na nizki stopnji in nepopolna, čeprav železniški sektor načeloma ne dvomi, da bo koncept ERTMS povečal </w:t>
      </w:r>
      <w:proofErr w:type="spellStart"/>
      <w:r w:rsidRPr="00C32E8E">
        <w:rPr>
          <w:rFonts w:ascii="Arial" w:hAnsi="Arial" w:cs="Arial"/>
          <w:b/>
          <w:i/>
        </w:rPr>
        <w:t>interoperabilnost</w:t>
      </w:r>
      <w:proofErr w:type="spellEnd"/>
      <w:r w:rsidRPr="00C32E8E">
        <w:rPr>
          <w:rFonts w:ascii="Arial" w:hAnsi="Arial" w:cs="Arial"/>
          <w:b/>
          <w:i/>
        </w:rPr>
        <w:t>, ugotavlja Računsko sodišče EU. Revizorji so ugotovili, da številni upravljavci infrastrukture in prevozniki v železniškem prometu niso pripravljeni vlagati v ERTM</w:t>
      </w:r>
      <w:r w:rsidR="00AC4B9B">
        <w:rPr>
          <w:rFonts w:ascii="Arial" w:hAnsi="Arial" w:cs="Arial"/>
          <w:b/>
          <w:i/>
        </w:rPr>
        <w:t>S</w:t>
      </w:r>
      <w:r w:rsidRPr="00C32E8E">
        <w:rPr>
          <w:rFonts w:ascii="Arial" w:hAnsi="Arial" w:cs="Arial"/>
          <w:b/>
          <w:i/>
        </w:rPr>
        <w:t xml:space="preserve"> zaradi s tem povezanih stroškov in ker vlaganje ni poslovno utemeljeno na individualni ravni. S finančnimi sredstvi EU je mogoče pokriti le del zneska naložb.</w:t>
      </w:r>
    </w:p>
    <w:p w:rsidR="00F00ED0" w:rsidRPr="00C32E8E" w:rsidRDefault="00F00ED0" w:rsidP="004C0B95">
      <w:p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 xml:space="preserve">Kljub strateški politični odločitvi o uvedbi enotnega sistema signalizacije v celotni EU ni </w:t>
      </w:r>
      <w:r w:rsidR="00C32E8E" w:rsidRPr="00C32E8E">
        <w:rPr>
          <w:rFonts w:ascii="Arial" w:hAnsi="Arial" w:cs="Arial"/>
          <w:sz w:val="20"/>
          <w:szCs w:val="20"/>
        </w:rPr>
        <w:t xml:space="preserve">bila </w:t>
      </w:r>
      <w:r w:rsidRPr="00C32E8E">
        <w:rPr>
          <w:rFonts w:ascii="Arial" w:hAnsi="Arial" w:cs="Arial"/>
          <w:sz w:val="20"/>
          <w:szCs w:val="20"/>
        </w:rPr>
        <w:t>opravljena nobena ocena celotnih stroškov, s katero bi določili potrebno financiranje in vire. Uvedene pravne obveznosti niso vključevale izločitve nacionalnih sistemov iz uporabe niti niso bile vedno usklajene z roki in prioritetami prometne politike</w:t>
      </w:r>
      <w:r w:rsidR="00C32E8E" w:rsidRPr="00C32E8E">
        <w:rPr>
          <w:rFonts w:ascii="Arial" w:hAnsi="Arial" w:cs="Arial"/>
          <w:sz w:val="20"/>
          <w:szCs w:val="20"/>
        </w:rPr>
        <w:t xml:space="preserve"> </w:t>
      </w:r>
      <w:r w:rsidRPr="00C32E8E">
        <w:rPr>
          <w:rFonts w:ascii="Arial" w:hAnsi="Arial" w:cs="Arial"/>
          <w:sz w:val="20"/>
          <w:szCs w:val="20"/>
        </w:rPr>
        <w:t>EU.</w:t>
      </w:r>
    </w:p>
    <w:p w:rsidR="00F00ED0" w:rsidRPr="00C32E8E" w:rsidRDefault="00C32E8E" w:rsidP="004C0B95">
      <w:p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>Računsko s</w:t>
      </w:r>
      <w:r w:rsidR="00F00ED0" w:rsidRPr="00C32E8E">
        <w:rPr>
          <w:rFonts w:ascii="Arial" w:hAnsi="Arial" w:cs="Arial"/>
          <w:sz w:val="20"/>
          <w:szCs w:val="20"/>
        </w:rPr>
        <w:t>odišče</w:t>
      </w:r>
      <w:r w:rsidRPr="00C32E8E">
        <w:rPr>
          <w:rFonts w:ascii="Arial" w:hAnsi="Arial" w:cs="Arial"/>
          <w:sz w:val="20"/>
          <w:szCs w:val="20"/>
        </w:rPr>
        <w:t xml:space="preserve"> EU</w:t>
      </w:r>
      <w:r w:rsidR="00F00ED0" w:rsidRPr="00C32E8E">
        <w:rPr>
          <w:rFonts w:ascii="Arial" w:hAnsi="Arial" w:cs="Arial"/>
          <w:sz w:val="20"/>
          <w:szCs w:val="20"/>
        </w:rPr>
        <w:t xml:space="preserve"> je izreklo več priporočil v zvezi z oceno str</w:t>
      </w:r>
      <w:r w:rsidRPr="00C32E8E">
        <w:rPr>
          <w:rFonts w:ascii="Arial" w:hAnsi="Arial" w:cs="Arial"/>
          <w:sz w:val="20"/>
          <w:szCs w:val="20"/>
        </w:rPr>
        <w:t xml:space="preserve">oškov uvedbe ERTMS, izločitvijo </w:t>
      </w:r>
      <w:r w:rsidR="00F00ED0" w:rsidRPr="00C32E8E">
        <w:rPr>
          <w:rFonts w:ascii="Arial" w:hAnsi="Arial" w:cs="Arial"/>
          <w:sz w:val="20"/>
          <w:szCs w:val="20"/>
        </w:rPr>
        <w:t>nacionalnih sistemov signalizacije iz uporabe, poslovno utemeljenostj</w:t>
      </w:r>
      <w:r w:rsidRPr="00C32E8E">
        <w:rPr>
          <w:rFonts w:ascii="Arial" w:hAnsi="Arial" w:cs="Arial"/>
          <w:sz w:val="20"/>
          <w:szCs w:val="20"/>
        </w:rPr>
        <w:t xml:space="preserve">o uvajanja ERTMS za </w:t>
      </w:r>
      <w:r w:rsidR="00F00ED0" w:rsidRPr="00C32E8E">
        <w:rPr>
          <w:rFonts w:ascii="Arial" w:hAnsi="Arial" w:cs="Arial"/>
          <w:sz w:val="20"/>
          <w:szCs w:val="20"/>
        </w:rPr>
        <w:t>posamezne upravljavce infrastrukture in prevoznike v železni</w:t>
      </w:r>
      <w:r w:rsidRPr="00C32E8E">
        <w:rPr>
          <w:rFonts w:ascii="Arial" w:hAnsi="Arial" w:cs="Arial"/>
          <w:sz w:val="20"/>
          <w:szCs w:val="20"/>
        </w:rPr>
        <w:t xml:space="preserve">škem prometu, združljivostjo in </w:t>
      </w:r>
      <w:r w:rsidR="00F00ED0" w:rsidRPr="00C32E8E">
        <w:rPr>
          <w:rFonts w:ascii="Arial" w:hAnsi="Arial" w:cs="Arial"/>
          <w:sz w:val="20"/>
          <w:szCs w:val="20"/>
        </w:rPr>
        <w:t>stabilnostjo sistema, vlog</w:t>
      </w:r>
      <w:r w:rsidRPr="00C32E8E">
        <w:rPr>
          <w:rFonts w:ascii="Arial" w:hAnsi="Arial" w:cs="Arial"/>
          <w:sz w:val="20"/>
          <w:szCs w:val="20"/>
        </w:rPr>
        <w:t xml:space="preserve"> </w:t>
      </w:r>
      <w:r w:rsidR="00F00ED0" w:rsidRPr="00C32E8E">
        <w:rPr>
          <w:rFonts w:ascii="Arial" w:hAnsi="Arial" w:cs="Arial"/>
          <w:sz w:val="20"/>
          <w:szCs w:val="20"/>
        </w:rPr>
        <w:t>o in viri ERA, uskladitvijo nacionalnih načrtov za uvedbo, spremljanjem in izvrševanjem ERTMS, črpanjem sredstev EU za projekte ERTMS ter boljšim usmerjanjem sredstev EU.</w:t>
      </w:r>
    </w:p>
    <w:p w:rsidR="00F00ED0" w:rsidRPr="00C32E8E" w:rsidRDefault="00F00ED0" w:rsidP="004C0B95">
      <w:pPr>
        <w:rPr>
          <w:rFonts w:ascii="Arial" w:hAnsi="Arial" w:cs="Arial"/>
          <w:b/>
          <w:sz w:val="20"/>
          <w:szCs w:val="20"/>
        </w:rPr>
      </w:pPr>
      <w:r w:rsidRPr="00C32E8E">
        <w:rPr>
          <w:rFonts w:ascii="Arial" w:hAnsi="Arial" w:cs="Arial"/>
          <w:b/>
          <w:sz w:val="20"/>
          <w:szCs w:val="20"/>
        </w:rPr>
        <w:t>Tabela 1: Finančna podpora EU v obdobju 2007 – 2020 (v milijonih evrov) za ERTMS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00ED0" w:rsidRPr="00C32E8E" w:rsidTr="00F00ED0"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00ED0" w:rsidRPr="00C72AB4" w:rsidRDefault="00F00ED0" w:rsidP="004C0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AB4">
              <w:rPr>
                <w:rFonts w:ascii="Arial" w:hAnsi="Arial" w:cs="Arial"/>
                <w:b/>
                <w:sz w:val="20"/>
                <w:szCs w:val="20"/>
              </w:rPr>
              <w:t>2007-2013</w:t>
            </w:r>
          </w:p>
        </w:tc>
        <w:tc>
          <w:tcPr>
            <w:tcW w:w="2303" w:type="dxa"/>
          </w:tcPr>
          <w:p w:rsidR="00F00ED0" w:rsidRPr="00C72AB4" w:rsidRDefault="00F00ED0" w:rsidP="004C0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AB4">
              <w:rPr>
                <w:rFonts w:ascii="Arial" w:hAnsi="Arial" w:cs="Arial"/>
                <w:b/>
                <w:sz w:val="20"/>
                <w:szCs w:val="20"/>
              </w:rPr>
              <w:t>2014-2020</w:t>
            </w:r>
          </w:p>
        </w:tc>
        <w:tc>
          <w:tcPr>
            <w:tcW w:w="2303" w:type="dxa"/>
          </w:tcPr>
          <w:p w:rsidR="00F00ED0" w:rsidRPr="00C72AB4" w:rsidRDefault="00F00ED0" w:rsidP="004C0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AB4">
              <w:rPr>
                <w:rFonts w:ascii="Arial" w:hAnsi="Arial" w:cs="Arial"/>
                <w:b/>
                <w:sz w:val="20"/>
                <w:szCs w:val="20"/>
              </w:rPr>
              <w:t>Stopnja sofinanciranja v %</w:t>
            </w:r>
          </w:p>
        </w:tc>
      </w:tr>
      <w:tr w:rsidR="00F00ED0" w:rsidRPr="00C32E8E" w:rsidTr="00F00ED0">
        <w:tc>
          <w:tcPr>
            <w:tcW w:w="2303" w:type="dxa"/>
          </w:tcPr>
          <w:p w:rsidR="00F00ED0" w:rsidRPr="00C72AB4" w:rsidRDefault="00F00ED0" w:rsidP="004C0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AB4">
              <w:rPr>
                <w:rFonts w:ascii="Arial" w:hAnsi="Arial" w:cs="Arial"/>
                <w:b/>
                <w:sz w:val="20"/>
                <w:szCs w:val="20"/>
              </w:rPr>
              <w:t>TEN-T/IPE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>Do 50</w:t>
            </w:r>
          </w:p>
        </w:tc>
      </w:tr>
      <w:tr w:rsidR="00F00ED0" w:rsidRPr="00C32E8E" w:rsidTr="00F00ED0">
        <w:tc>
          <w:tcPr>
            <w:tcW w:w="2303" w:type="dxa"/>
          </w:tcPr>
          <w:p w:rsidR="00F00ED0" w:rsidRPr="00C72AB4" w:rsidRDefault="00F00ED0" w:rsidP="004C0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AB4">
              <w:rPr>
                <w:rFonts w:ascii="Arial" w:hAnsi="Arial" w:cs="Arial"/>
                <w:b/>
                <w:sz w:val="20"/>
                <w:szCs w:val="20"/>
              </w:rPr>
              <w:t xml:space="preserve">Evropski sklad za </w:t>
            </w:r>
            <w:proofErr w:type="spellStart"/>
            <w:r w:rsidRPr="00C72AB4">
              <w:rPr>
                <w:rFonts w:ascii="Arial" w:hAnsi="Arial" w:cs="Arial"/>
                <w:b/>
                <w:sz w:val="20"/>
                <w:szCs w:val="20"/>
              </w:rPr>
              <w:t>tregionalni</w:t>
            </w:r>
            <w:proofErr w:type="spellEnd"/>
            <w:r w:rsidRPr="00C72AB4">
              <w:rPr>
                <w:rFonts w:ascii="Arial" w:hAnsi="Arial" w:cs="Arial"/>
                <w:b/>
                <w:sz w:val="20"/>
                <w:szCs w:val="20"/>
              </w:rPr>
              <w:t xml:space="preserve"> razvoj/Kohezijski sklad/ skladi ESI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 xml:space="preserve"> Do 85</w:t>
            </w:r>
          </w:p>
        </w:tc>
      </w:tr>
      <w:tr w:rsidR="00F00ED0" w:rsidRPr="00C32E8E" w:rsidTr="00F00ED0">
        <w:tc>
          <w:tcPr>
            <w:tcW w:w="2303" w:type="dxa"/>
          </w:tcPr>
          <w:p w:rsidR="00F00ED0" w:rsidRPr="00C72AB4" w:rsidRDefault="00F00ED0" w:rsidP="004C0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AB4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>1215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  <w:r w:rsidRPr="00C32E8E"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2303" w:type="dxa"/>
          </w:tcPr>
          <w:p w:rsidR="00F00ED0" w:rsidRPr="00C32E8E" w:rsidRDefault="00F00ED0" w:rsidP="004C0B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0ED0" w:rsidRPr="00C32E8E" w:rsidRDefault="00F00ED0" w:rsidP="004C0B95">
      <w:p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 xml:space="preserve">Vir: Poročilo </w:t>
      </w:r>
      <w:r w:rsidR="004C0B95" w:rsidRPr="00C32E8E">
        <w:rPr>
          <w:rFonts w:ascii="Arial" w:hAnsi="Arial" w:cs="Arial"/>
          <w:sz w:val="20"/>
          <w:szCs w:val="20"/>
        </w:rPr>
        <w:t>R</w:t>
      </w:r>
      <w:r w:rsidRPr="00C32E8E">
        <w:rPr>
          <w:rFonts w:ascii="Arial" w:hAnsi="Arial" w:cs="Arial"/>
          <w:sz w:val="20"/>
          <w:szCs w:val="20"/>
        </w:rPr>
        <w:t>ačunskega sodišča</w:t>
      </w:r>
      <w:r w:rsidR="004C0B95" w:rsidRPr="00C32E8E">
        <w:rPr>
          <w:rFonts w:ascii="Arial" w:hAnsi="Arial" w:cs="Arial"/>
          <w:sz w:val="20"/>
          <w:szCs w:val="20"/>
        </w:rPr>
        <w:t xml:space="preserve"> EU</w:t>
      </w:r>
    </w:p>
    <w:p w:rsidR="00AC4B9B" w:rsidRDefault="00AC4B9B" w:rsidP="004C0B95">
      <w:pPr>
        <w:rPr>
          <w:rFonts w:ascii="Arial" w:hAnsi="Arial" w:cs="Arial"/>
          <w:b/>
          <w:sz w:val="20"/>
          <w:szCs w:val="20"/>
        </w:rPr>
      </w:pPr>
    </w:p>
    <w:p w:rsidR="00AC4B9B" w:rsidRDefault="00AC4B9B" w:rsidP="004C0B95">
      <w:pPr>
        <w:rPr>
          <w:rFonts w:ascii="Arial" w:hAnsi="Arial" w:cs="Arial"/>
          <w:b/>
          <w:sz w:val="20"/>
          <w:szCs w:val="20"/>
        </w:rPr>
      </w:pPr>
    </w:p>
    <w:p w:rsidR="00AC4B9B" w:rsidRDefault="00AC4B9B" w:rsidP="004C0B95">
      <w:pPr>
        <w:rPr>
          <w:rFonts w:ascii="Arial" w:hAnsi="Arial" w:cs="Arial"/>
          <w:b/>
          <w:sz w:val="20"/>
          <w:szCs w:val="20"/>
        </w:rPr>
      </w:pPr>
    </w:p>
    <w:p w:rsidR="00F00ED0" w:rsidRPr="00C32E8E" w:rsidRDefault="00F00ED0" w:rsidP="004C0B95">
      <w:pPr>
        <w:rPr>
          <w:rFonts w:ascii="Arial" w:hAnsi="Arial" w:cs="Arial"/>
          <w:b/>
          <w:sz w:val="20"/>
          <w:szCs w:val="20"/>
        </w:rPr>
      </w:pPr>
      <w:r w:rsidRPr="00C32E8E">
        <w:rPr>
          <w:rFonts w:ascii="Arial" w:hAnsi="Arial" w:cs="Arial"/>
          <w:b/>
          <w:sz w:val="20"/>
          <w:szCs w:val="20"/>
        </w:rPr>
        <w:lastRenderedPageBreak/>
        <w:t>Graf 1: Uvedba ERTMS na koridorjih jedrnega omrežja ob koncu leta2016 (v km)</w:t>
      </w:r>
    </w:p>
    <w:p w:rsidR="00F00ED0" w:rsidRPr="00C32E8E" w:rsidRDefault="00F00ED0" w:rsidP="004C0B95">
      <w:pPr>
        <w:rPr>
          <w:rFonts w:ascii="Arial" w:hAnsi="Arial" w:cs="Arial"/>
          <w:sz w:val="20"/>
          <w:szCs w:val="20"/>
        </w:rPr>
      </w:pPr>
    </w:p>
    <w:p w:rsidR="004C0B95" w:rsidRPr="00C32E8E" w:rsidRDefault="004C0B95" w:rsidP="004C0B95">
      <w:p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2888061"/>
            <wp:effectExtent l="19050" t="0" r="0" b="0"/>
            <wp:docPr id="1" name="Slika 1" descr="http://publications.europa.eu/webpub/eca/special-reports/ertms-rail-13-2017/img/En_pag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lications.europa.eu/webpub/eca/special-reports/ertms-rail-13-2017/img/En_page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B95" w:rsidRPr="00C32E8E" w:rsidRDefault="004C0B95" w:rsidP="004C0B95">
      <w:p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>Vir: Poročilo Računskega sodišča EU</w:t>
      </w:r>
    </w:p>
    <w:p w:rsidR="004C0B95" w:rsidRPr="00C32E8E" w:rsidRDefault="004C0B95" w:rsidP="004C0B95">
      <w:pPr>
        <w:rPr>
          <w:rFonts w:ascii="Arial" w:hAnsi="Arial" w:cs="Arial"/>
          <w:b/>
          <w:sz w:val="20"/>
          <w:szCs w:val="20"/>
        </w:rPr>
      </w:pPr>
      <w:r w:rsidRPr="00C32E8E">
        <w:rPr>
          <w:rFonts w:ascii="Arial" w:hAnsi="Arial" w:cs="Arial"/>
          <w:b/>
          <w:sz w:val="20"/>
          <w:szCs w:val="20"/>
        </w:rPr>
        <w:t>Koristne informacije:</w:t>
      </w:r>
    </w:p>
    <w:p w:rsidR="004C0B95" w:rsidRPr="00C32E8E" w:rsidRDefault="004C0B95" w:rsidP="00C32E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>Poročilo:</w:t>
      </w:r>
    </w:p>
    <w:p w:rsidR="004C0B95" w:rsidRPr="00C32E8E" w:rsidRDefault="004C0B95" w:rsidP="00C32E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C32E8E">
          <w:rPr>
            <w:rStyle w:val="Hiperpovezava"/>
            <w:rFonts w:ascii="Arial" w:hAnsi="Arial" w:cs="Arial"/>
            <w:sz w:val="20"/>
            <w:szCs w:val="20"/>
          </w:rPr>
          <w:t>http://www.eca.europa.eu/Lists/ECADocuments/SR17_13/SR_ERTMS_RAIL_SL.pdf</w:t>
        </w:r>
      </w:hyperlink>
    </w:p>
    <w:p w:rsidR="004C0B95" w:rsidRPr="00C32E8E" w:rsidRDefault="004C0B95" w:rsidP="00C32E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>Spletna stran ERTMS:</w:t>
      </w:r>
    </w:p>
    <w:p w:rsidR="004C0B95" w:rsidRPr="00C32E8E" w:rsidRDefault="004C0B95" w:rsidP="00C32E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C32E8E">
          <w:rPr>
            <w:rStyle w:val="Hiperpovezava"/>
            <w:rFonts w:ascii="Arial" w:hAnsi="Arial" w:cs="Arial"/>
            <w:sz w:val="20"/>
            <w:szCs w:val="20"/>
          </w:rPr>
          <w:t>http://www.ertms.net/</w:t>
        </w:r>
      </w:hyperlink>
    </w:p>
    <w:p w:rsidR="004C0B95" w:rsidRPr="00C32E8E" w:rsidRDefault="004C0B95" w:rsidP="004C0B95">
      <w:p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>Pripravila:</w:t>
      </w:r>
    </w:p>
    <w:p w:rsidR="004C0B95" w:rsidRPr="00C32E8E" w:rsidRDefault="004C0B95" w:rsidP="004C0B95">
      <w:pPr>
        <w:rPr>
          <w:rFonts w:ascii="Arial" w:hAnsi="Arial" w:cs="Arial"/>
          <w:sz w:val="20"/>
          <w:szCs w:val="20"/>
        </w:rPr>
      </w:pPr>
      <w:r w:rsidRPr="00C32E8E">
        <w:rPr>
          <w:rFonts w:ascii="Arial" w:hAnsi="Arial" w:cs="Arial"/>
          <w:sz w:val="20"/>
          <w:szCs w:val="20"/>
        </w:rPr>
        <w:t>Darja Kocbek</w:t>
      </w:r>
    </w:p>
    <w:sectPr w:rsidR="004C0B95" w:rsidRPr="00C32E8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E6F39"/>
    <w:multiLevelType w:val="hybridMultilevel"/>
    <w:tmpl w:val="61046C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ED0"/>
    <w:rsid w:val="00167EBE"/>
    <w:rsid w:val="004C0B95"/>
    <w:rsid w:val="008E5165"/>
    <w:rsid w:val="00AC4B9B"/>
    <w:rsid w:val="00B459D4"/>
    <w:rsid w:val="00C32E8E"/>
    <w:rsid w:val="00C72AB4"/>
    <w:rsid w:val="00F0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51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F00E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B9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B9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C0B9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32E8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E5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8E5165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tms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a.europa.eu/Lists/ECADocuments/SR17_13/SR_ERTMS_RAIL_S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1868</Characters>
  <Application>Microsoft Office Word</Application>
  <DocSecurity>0</DocSecurity>
  <Lines>26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2017-10-03T15:13:00Z</dcterms:created>
  <dcterms:modified xsi:type="dcterms:W3CDTF">2017-10-03T15:36:00Z</dcterms:modified>
</cp:coreProperties>
</file>