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4F" w:rsidRPr="00467345" w:rsidRDefault="00963A4F" w:rsidP="00963A4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3A4F" w:rsidRPr="00083714" w:rsidRDefault="00963A4F" w:rsidP="00963A4F">
      <w:pPr>
        <w:pStyle w:val="Naslov2"/>
        <w:tabs>
          <w:tab w:val="left" w:pos="3120"/>
        </w:tabs>
        <w:spacing w:before="240"/>
        <w:jc w:val="center"/>
        <w:rPr>
          <w:b w:val="0"/>
          <w:bCs w:val="0"/>
          <w:i/>
          <w:iCs/>
          <w:sz w:val="22"/>
        </w:rPr>
      </w:pPr>
      <w:r w:rsidRPr="00083714">
        <w:rPr>
          <w:sz w:val="22"/>
        </w:rPr>
        <w:t>Slovensko gospodarsko in raziskovalno združenje, Bruselj</w:t>
      </w:r>
    </w:p>
    <w:p w:rsidR="00963A4F" w:rsidRPr="00083714" w:rsidRDefault="00963A4F" w:rsidP="00963A4F">
      <w:pPr>
        <w:pBdr>
          <w:bottom w:val="single" w:sz="6" w:space="1" w:color="auto"/>
        </w:pBdr>
        <w:tabs>
          <w:tab w:val="left" w:pos="3120"/>
        </w:tabs>
        <w:spacing w:before="240"/>
        <w:rPr>
          <w:sz w:val="16"/>
          <w:szCs w:val="16"/>
        </w:rPr>
      </w:pPr>
    </w:p>
    <w:p w:rsidR="00963A4F" w:rsidRDefault="00963A4F" w:rsidP="00963A4F">
      <w:pPr>
        <w:tabs>
          <w:tab w:val="left" w:pos="3120"/>
        </w:tabs>
        <w:spacing w:before="240"/>
        <w:rPr>
          <w:b/>
        </w:rPr>
      </w:pPr>
      <w:r w:rsidRPr="00083714">
        <w:rPr>
          <w:b/>
        </w:rPr>
        <w:tab/>
      </w:r>
      <w:r>
        <w:rPr>
          <w:b/>
        </w:rPr>
        <w:t xml:space="preserve">Občasna informacija članom 144 </w:t>
      </w:r>
      <w:r w:rsidRPr="00083714">
        <w:rPr>
          <w:b/>
        </w:rPr>
        <w:t>– 20</w:t>
      </w:r>
      <w:r>
        <w:rPr>
          <w:b/>
        </w:rPr>
        <w:t>22</w:t>
      </w:r>
    </w:p>
    <w:p w:rsidR="00963A4F" w:rsidRDefault="00963A4F" w:rsidP="00963A4F">
      <w:pPr>
        <w:tabs>
          <w:tab w:val="left" w:pos="3120"/>
        </w:tabs>
        <w:spacing w:before="240"/>
        <w:jc w:val="center"/>
        <w:rPr>
          <w:b/>
        </w:rPr>
      </w:pPr>
      <w:r>
        <w:rPr>
          <w:b/>
        </w:rPr>
        <w:t xml:space="preserve">19. september </w:t>
      </w:r>
      <w:r w:rsidRPr="00083714">
        <w:rPr>
          <w:b/>
        </w:rPr>
        <w:t xml:space="preserve"> 20</w:t>
      </w:r>
      <w:r>
        <w:rPr>
          <w:b/>
        </w:rPr>
        <w:t>22</w:t>
      </w:r>
    </w:p>
    <w:p w:rsidR="00C3783E" w:rsidRDefault="00963A4F" w:rsidP="00963A4F">
      <w:pPr>
        <w:jc w:val="center"/>
        <w:rPr>
          <w:rFonts w:ascii="Arial" w:hAnsi="Arial" w:cs="Arial"/>
          <w:b/>
          <w:i/>
        </w:rPr>
      </w:pPr>
      <w:r>
        <w:rPr>
          <w:b/>
          <w:color w:val="993300"/>
          <w:sz w:val="32"/>
          <w:szCs w:val="32"/>
        </w:rPr>
        <w:t xml:space="preserve">Projekt LIFE </w:t>
      </w:r>
      <w:proofErr w:type="spellStart"/>
      <w:r>
        <w:rPr>
          <w:b/>
          <w:color w:val="993300"/>
          <w:sz w:val="32"/>
          <w:szCs w:val="32"/>
        </w:rPr>
        <w:t>DoppelPlus</w:t>
      </w:r>
      <w:proofErr w:type="spellEnd"/>
      <w:r>
        <w:rPr>
          <w:b/>
          <w:color w:val="993300"/>
          <w:sz w:val="32"/>
          <w:szCs w:val="32"/>
        </w:rPr>
        <w:t xml:space="preserve"> je mogoče ponoviti kjer koli v EU</w:t>
      </w:r>
    </w:p>
    <w:p w:rsidR="00F501F4" w:rsidRPr="00E75D59" w:rsidRDefault="00811432" w:rsidP="00E75D59">
      <w:pPr>
        <w:jc w:val="both"/>
        <w:rPr>
          <w:rFonts w:ascii="Arial" w:hAnsi="Arial" w:cs="Arial"/>
          <w:b/>
          <w:i/>
        </w:rPr>
      </w:pPr>
      <w:r w:rsidRPr="00E75D59">
        <w:rPr>
          <w:rFonts w:ascii="Arial" w:hAnsi="Arial" w:cs="Arial"/>
          <w:b/>
          <w:i/>
        </w:rPr>
        <w:t xml:space="preserve">Evropska komisija izpostavlja projekt LIFE </w:t>
      </w:r>
      <w:proofErr w:type="spellStart"/>
      <w:r w:rsidRPr="00E75D59">
        <w:rPr>
          <w:rFonts w:ascii="Arial" w:hAnsi="Arial" w:cs="Arial"/>
          <w:b/>
          <w:i/>
        </w:rPr>
        <w:t>DoppelPlus</w:t>
      </w:r>
      <w:proofErr w:type="spellEnd"/>
      <w:r w:rsidRPr="00E75D59">
        <w:rPr>
          <w:rFonts w:ascii="Arial" w:hAnsi="Arial" w:cs="Arial"/>
          <w:b/>
          <w:i/>
        </w:rPr>
        <w:t xml:space="preserve"> kot zgled, ker je ljudem z nižjimi dohodki na avstrijskem Tirolskem pomagal postati ambasadorji prehoda na čisto energijo. Izvajalci projekta so jim svetovali, kako čim bolj zmanjšati stroške energije in v vsakdanjem življenju uporabiti podnebju prijaznejši pristop. Usposobili so prostovoljce, ki so približno tisoč gospodinjstvom svetovali, kako lahko optimizirajo svojo porabo energije. Spodbujali so na primer uporabo javnega prevoza, svetovali okolju prijaznejše nakupovalne in prehranjevalne navade ter prebivalce opozarjali na posebne ponudbe električnih in prevoznih podjetij.</w:t>
      </w:r>
    </w:p>
    <w:p w:rsidR="00F13F12" w:rsidRPr="00E75D59" w:rsidRDefault="00F13F12" w:rsidP="00E75D59">
      <w:pPr>
        <w:jc w:val="both"/>
        <w:rPr>
          <w:rFonts w:ascii="Arial" w:hAnsi="Arial" w:cs="Arial"/>
          <w:sz w:val="20"/>
          <w:szCs w:val="20"/>
        </w:rPr>
      </w:pPr>
      <w:r w:rsidRPr="00E75D59">
        <w:rPr>
          <w:rFonts w:ascii="Arial" w:hAnsi="Arial" w:cs="Arial"/>
          <w:sz w:val="20"/>
          <w:szCs w:val="20"/>
        </w:rPr>
        <w:t>Družinam so podarili začetne komplete za varstvo podnebja z informacijami, kako varčevati z energijo in zmanjšati izpuste toplogrednih plinov. V teh kompletih so bile svetilke LED, več vtičnih priključkov in orodja za popravilo koles. Projektna skupina je prebivalce nagovarjala z delavnicami, seminarji in prek objav v medijih. Pomagali so tudi pri oblikovanju trajnostne in podnebne strategije za Tirolsko.</w:t>
      </w:r>
    </w:p>
    <w:p w:rsidR="00F13F12" w:rsidRPr="00E75D59" w:rsidRDefault="00F13F12" w:rsidP="00E75D59">
      <w:pPr>
        <w:jc w:val="both"/>
        <w:rPr>
          <w:rFonts w:ascii="Arial" w:hAnsi="Arial" w:cs="Arial"/>
          <w:sz w:val="20"/>
          <w:szCs w:val="20"/>
        </w:rPr>
      </w:pPr>
      <w:r w:rsidRPr="00E75D59">
        <w:rPr>
          <w:rFonts w:ascii="Arial" w:hAnsi="Arial" w:cs="Arial"/>
          <w:sz w:val="20"/>
          <w:szCs w:val="20"/>
        </w:rPr>
        <w:t xml:space="preserve">Projekt LIFE </w:t>
      </w:r>
      <w:proofErr w:type="spellStart"/>
      <w:r w:rsidRPr="00E75D59">
        <w:rPr>
          <w:rFonts w:ascii="Arial" w:hAnsi="Arial" w:cs="Arial"/>
          <w:sz w:val="20"/>
          <w:szCs w:val="20"/>
        </w:rPr>
        <w:t>DoppelPlus</w:t>
      </w:r>
      <w:proofErr w:type="spellEnd"/>
      <w:r w:rsidRPr="00E75D59">
        <w:rPr>
          <w:rFonts w:ascii="Arial" w:hAnsi="Arial" w:cs="Arial"/>
          <w:sz w:val="20"/>
          <w:szCs w:val="20"/>
        </w:rPr>
        <w:t xml:space="preserve">, ki ga je mogoče ponoviti kjerkoli v EU,  je pokazal, da je energetsko revščino mogoče obravnavati z usmerjenimi in individualnimi pristopi. Tirolska je že začela izvajati nadaljevalni projekt </w:t>
      </w:r>
      <w:proofErr w:type="spellStart"/>
      <w:r w:rsidRPr="00E75D59">
        <w:rPr>
          <w:rFonts w:ascii="Arial" w:hAnsi="Arial" w:cs="Arial"/>
          <w:sz w:val="20"/>
          <w:szCs w:val="20"/>
        </w:rPr>
        <w:t>DoppelPlus</w:t>
      </w:r>
      <w:proofErr w:type="spellEnd"/>
      <w:r w:rsidRPr="00E75D59">
        <w:rPr>
          <w:rFonts w:ascii="Arial" w:hAnsi="Arial" w:cs="Arial"/>
          <w:sz w:val="20"/>
          <w:szCs w:val="20"/>
        </w:rPr>
        <w:t xml:space="preserve"> 2.0.</w:t>
      </w:r>
    </w:p>
    <w:p w:rsidR="00811432" w:rsidRPr="00C3783E" w:rsidRDefault="009715CA" w:rsidP="00E75D59">
      <w:pPr>
        <w:jc w:val="both"/>
        <w:rPr>
          <w:rFonts w:ascii="Arial" w:hAnsi="Arial" w:cs="Arial"/>
          <w:b/>
          <w:sz w:val="20"/>
          <w:szCs w:val="20"/>
        </w:rPr>
      </w:pPr>
      <w:r w:rsidRPr="00C3783E">
        <w:rPr>
          <w:rFonts w:ascii="Arial" w:hAnsi="Arial" w:cs="Arial"/>
          <w:b/>
          <w:sz w:val="20"/>
          <w:szCs w:val="20"/>
        </w:rPr>
        <w:t>Koristne informacije:</w:t>
      </w:r>
    </w:p>
    <w:p w:rsidR="009715CA" w:rsidRPr="00C3783E" w:rsidRDefault="009715CA" w:rsidP="00C3783E">
      <w:pPr>
        <w:pStyle w:val="Odstavekseznama"/>
        <w:numPr>
          <w:ilvl w:val="0"/>
          <w:numId w:val="1"/>
        </w:numPr>
        <w:jc w:val="both"/>
        <w:rPr>
          <w:rFonts w:ascii="Arial" w:hAnsi="Arial" w:cs="Arial"/>
          <w:sz w:val="20"/>
          <w:szCs w:val="20"/>
        </w:rPr>
      </w:pPr>
      <w:r w:rsidRPr="00C3783E">
        <w:rPr>
          <w:rFonts w:ascii="Arial" w:hAnsi="Arial" w:cs="Arial"/>
          <w:sz w:val="20"/>
          <w:szCs w:val="20"/>
        </w:rPr>
        <w:t>Spletna stran projekta:</w:t>
      </w:r>
    </w:p>
    <w:p w:rsidR="009715CA" w:rsidRPr="00C3783E" w:rsidRDefault="009715CA" w:rsidP="00C3783E">
      <w:pPr>
        <w:pStyle w:val="Odstavekseznama"/>
        <w:numPr>
          <w:ilvl w:val="0"/>
          <w:numId w:val="1"/>
        </w:numPr>
        <w:jc w:val="both"/>
        <w:rPr>
          <w:rFonts w:ascii="Arial" w:hAnsi="Arial" w:cs="Arial"/>
          <w:sz w:val="20"/>
          <w:szCs w:val="20"/>
        </w:rPr>
      </w:pPr>
      <w:hyperlink r:id="rId6" w:history="1">
        <w:r w:rsidRPr="00C3783E">
          <w:rPr>
            <w:rStyle w:val="Hiperpovezava"/>
            <w:rFonts w:ascii="Arial" w:hAnsi="Arial" w:cs="Arial"/>
            <w:sz w:val="20"/>
            <w:szCs w:val="20"/>
          </w:rPr>
          <w:t>https://www.doppelplus.tirol/en/home/</w:t>
        </w:r>
      </w:hyperlink>
    </w:p>
    <w:p w:rsidR="009715CA" w:rsidRPr="00E75D59" w:rsidRDefault="009715CA" w:rsidP="00C3783E">
      <w:pPr>
        <w:spacing w:after="0"/>
        <w:jc w:val="both"/>
        <w:rPr>
          <w:rFonts w:ascii="Arial" w:hAnsi="Arial" w:cs="Arial"/>
          <w:sz w:val="20"/>
          <w:szCs w:val="20"/>
        </w:rPr>
      </w:pPr>
      <w:r w:rsidRPr="00E75D59">
        <w:rPr>
          <w:rFonts w:ascii="Arial" w:hAnsi="Arial" w:cs="Arial"/>
          <w:sz w:val="20"/>
          <w:szCs w:val="20"/>
        </w:rPr>
        <w:t>Pripravila:</w:t>
      </w:r>
    </w:p>
    <w:p w:rsidR="009715CA" w:rsidRPr="00E75D59" w:rsidRDefault="009715CA" w:rsidP="00C3783E">
      <w:pPr>
        <w:spacing w:after="0"/>
        <w:jc w:val="both"/>
        <w:rPr>
          <w:rFonts w:ascii="Arial" w:hAnsi="Arial" w:cs="Arial"/>
          <w:sz w:val="20"/>
          <w:szCs w:val="20"/>
        </w:rPr>
      </w:pPr>
      <w:r w:rsidRPr="00E75D59">
        <w:rPr>
          <w:rFonts w:ascii="Arial" w:hAnsi="Arial" w:cs="Arial"/>
          <w:sz w:val="20"/>
          <w:szCs w:val="20"/>
        </w:rPr>
        <w:t>Darja Kocbek</w:t>
      </w:r>
    </w:p>
    <w:sectPr w:rsidR="009715CA" w:rsidRPr="00E75D59" w:rsidSect="00F50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41E66"/>
    <w:multiLevelType w:val="hybridMultilevel"/>
    <w:tmpl w:val="CDC8F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1432"/>
    <w:rsid w:val="00811432"/>
    <w:rsid w:val="00963A4F"/>
    <w:rsid w:val="009715CA"/>
    <w:rsid w:val="00C3783E"/>
    <w:rsid w:val="00E75D59"/>
    <w:rsid w:val="00F13F12"/>
    <w:rsid w:val="00F501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501F4"/>
  </w:style>
  <w:style w:type="paragraph" w:styleId="Naslov2">
    <w:name w:val="heading 2"/>
    <w:basedOn w:val="Navaden"/>
    <w:next w:val="Navaden"/>
    <w:link w:val="Naslov2Znak"/>
    <w:uiPriority w:val="9"/>
    <w:semiHidden/>
    <w:unhideWhenUsed/>
    <w:qFormat/>
    <w:rsid w:val="00963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11432"/>
    <w:rPr>
      <w:b/>
      <w:bCs/>
    </w:rPr>
  </w:style>
  <w:style w:type="character" w:styleId="Hiperpovezava">
    <w:name w:val="Hyperlink"/>
    <w:basedOn w:val="Privzetapisavaodstavka"/>
    <w:uiPriority w:val="99"/>
    <w:unhideWhenUsed/>
    <w:rsid w:val="009715CA"/>
    <w:rPr>
      <w:color w:val="0000FF" w:themeColor="hyperlink"/>
      <w:u w:val="single"/>
    </w:rPr>
  </w:style>
  <w:style w:type="paragraph" w:styleId="Odstavekseznama">
    <w:name w:val="List Paragraph"/>
    <w:basedOn w:val="Navaden"/>
    <w:uiPriority w:val="34"/>
    <w:qFormat/>
    <w:rsid w:val="00C3783E"/>
    <w:pPr>
      <w:ind w:left="720"/>
      <w:contextualSpacing/>
    </w:pPr>
  </w:style>
  <w:style w:type="character" w:customStyle="1" w:styleId="Naslov2Znak">
    <w:name w:val="Naslov 2 Znak"/>
    <w:basedOn w:val="Privzetapisavaodstavka"/>
    <w:link w:val="Naslov2"/>
    <w:uiPriority w:val="9"/>
    <w:semiHidden/>
    <w:rsid w:val="00963A4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63A4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3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ppelplus.tirol/en/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241</Words>
  <Characters>1380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2022-09-15T12:18:00Z</dcterms:created>
  <dcterms:modified xsi:type="dcterms:W3CDTF">2022-09-15T12:54:00Z</dcterms:modified>
</cp:coreProperties>
</file>