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43" w:rsidRPr="00467345" w:rsidRDefault="007A4E43" w:rsidP="007A4E4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E43" w:rsidRPr="00083714" w:rsidRDefault="007A4E43" w:rsidP="007A4E4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A4E43" w:rsidRPr="00083714" w:rsidRDefault="007A4E43" w:rsidP="007A4E4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7A4E43" w:rsidRDefault="007A4E43" w:rsidP="007A4E4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142 </w:t>
      </w:r>
      <w:r w:rsidRPr="00083714">
        <w:rPr>
          <w:b/>
        </w:rPr>
        <w:t>– 20</w:t>
      </w:r>
      <w:r>
        <w:rPr>
          <w:b/>
        </w:rPr>
        <w:t>22</w:t>
      </w:r>
    </w:p>
    <w:p w:rsidR="007A4E43" w:rsidRDefault="007A4E43" w:rsidP="007A4E4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7A4E43" w:rsidRDefault="007A4E43" w:rsidP="007A4E4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Razpis partnerstva </w:t>
      </w:r>
      <w:proofErr w:type="spellStart"/>
      <w:r>
        <w:rPr>
          <w:b/>
          <w:color w:val="993300"/>
          <w:sz w:val="32"/>
          <w:szCs w:val="32"/>
        </w:rPr>
        <w:t>Biodiversa</w:t>
      </w:r>
      <w:proofErr w:type="spellEnd"/>
      <w:r>
        <w:rPr>
          <w:b/>
          <w:color w:val="993300"/>
          <w:sz w:val="32"/>
          <w:szCs w:val="32"/>
        </w:rPr>
        <w:t>+ za raziskave s področja biotske raznovrstnosti</w:t>
      </w:r>
    </w:p>
    <w:p w:rsidR="00CD2E07" w:rsidRPr="001E396E" w:rsidRDefault="00054E77" w:rsidP="001E396E">
      <w:pPr>
        <w:jc w:val="both"/>
        <w:rPr>
          <w:rFonts w:ascii="Arial" w:hAnsi="Arial" w:cs="Arial"/>
          <w:b/>
          <w:i/>
        </w:rPr>
      </w:pPr>
      <w:r w:rsidRPr="001E396E">
        <w:rPr>
          <w:rFonts w:ascii="Arial" w:hAnsi="Arial" w:cs="Arial"/>
          <w:b/>
          <w:i/>
        </w:rPr>
        <w:t xml:space="preserve">Evropsko partnerstvo za biotsko raznovrstnost </w:t>
      </w:r>
      <w:proofErr w:type="spellStart"/>
      <w:r w:rsidRPr="001E396E">
        <w:rPr>
          <w:rFonts w:ascii="Arial" w:hAnsi="Arial" w:cs="Arial"/>
          <w:b/>
          <w:i/>
        </w:rPr>
        <w:t>Biodiversa</w:t>
      </w:r>
      <w:proofErr w:type="spellEnd"/>
      <w:r w:rsidRPr="001E396E">
        <w:rPr>
          <w:rFonts w:ascii="Arial" w:hAnsi="Arial" w:cs="Arial"/>
          <w:b/>
          <w:i/>
        </w:rPr>
        <w:t xml:space="preserve">+, katerega soustanoviteljica je Evropska unija, je objavilo razpis za zbiranje predlogov za raziskave z naslovom »Izboljšano nadnacionalno spremljanje biotske raznovrstnosti in sprememb ekosistemov za znanost in družbo«. V partnerstvu pričakujejo prijave projektov, ki bodo pripomogli k boljšemu opisu, razumevanju in poročanju o stanju in trendih biotske raznovrstnosti. Izbor je predviden v dveh fazah. Rok za obvezno </w:t>
      </w:r>
      <w:proofErr w:type="spellStart"/>
      <w:r w:rsidRPr="001E396E">
        <w:rPr>
          <w:rFonts w:ascii="Arial" w:hAnsi="Arial" w:cs="Arial"/>
          <w:b/>
          <w:i/>
        </w:rPr>
        <w:t>predprijavo</w:t>
      </w:r>
      <w:proofErr w:type="spellEnd"/>
      <w:r w:rsidRPr="001E396E">
        <w:rPr>
          <w:rFonts w:ascii="Arial" w:hAnsi="Arial" w:cs="Arial"/>
          <w:b/>
          <w:i/>
        </w:rPr>
        <w:t xml:space="preserve"> predlogov se izteče 9. novembra, rok za oddajo popolnih predlogov pa 5. aprila 2023.</w:t>
      </w:r>
      <w:r w:rsidR="00895D4B" w:rsidRPr="001E396E">
        <w:rPr>
          <w:rFonts w:ascii="Arial" w:hAnsi="Arial" w:cs="Arial"/>
          <w:b/>
          <w:i/>
        </w:rPr>
        <w:t xml:space="preserve"> Razpis bodo 20. septembra predstavili na spletnem informativnem dnevu.</w:t>
      </w:r>
    </w:p>
    <w:p w:rsidR="0048077F" w:rsidRPr="001E396E" w:rsidRDefault="0048077F" w:rsidP="001E396E">
      <w:pPr>
        <w:jc w:val="both"/>
        <w:rPr>
          <w:rFonts w:ascii="Arial" w:hAnsi="Arial" w:cs="Arial"/>
          <w:sz w:val="20"/>
          <w:szCs w:val="20"/>
        </w:rPr>
      </w:pPr>
      <w:r w:rsidRPr="001E396E">
        <w:rPr>
          <w:rFonts w:ascii="Arial" w:hAnsi="Arial" w:cs="Arial"/>
          <w:sz w:val="20"/>
          <w:szCs w:val="20"/>
        </w:rPr>
        <w:t>Namen razpisa je podpreti transnacionalne raziskovalne projekte, ki trajajo 3 leta in obravnavajo vsaj eno od razpisanih tem. Inovacije in usklajevanje metod in orodij za zbiranje in upravljanje podatkov o spremljanju biotske raznovrstnosti je prva razpisana tema. Odpravljanje vrzeli v znanju o stanju, dinamiki in trendih biotske raznovrstnosti za zaustavitev izgube biotske raznovrstnosti je druga razpisana tema. Uporaba razpoložljivih podatkov o spremljanju biotske raznovrstnosti je tretja razpisana tema.</w:t>
      </w:r>
    </w:p>
    <w:p w:rsidR="00895D4B" w:rsidRPr="001E396E" w:rsidRDefault="00895D4B" w:rsidP="001E396E">
      <w:pPr>
        <w:jc w:val="both"/>
        <w:rPr>
          <w:rFonts w:ascii="Arial" w:hAnsi="Arial" w:cs="Arial"/>
          <w:sz w:val="20"/>
          <w:szCs w:val="20"/>
        </w:rPr>
      </w:pPr>
      <w:r w:rsidRPr="001E396E">
        <w:rPr>
          <w:rFonts w:ascii="Arial" w:hAnsi="Arial" w:cs="Arial"/>
          <w:sz w:val="20"/>
          <w:szCs w:val="20"/>
        </w:rPr>
        <w:t xml:space="preserve">Partnerstvo </w:t>
      </w:r>
      <w:proofErr w:type="spellStart"/>
      <w:r w:rsidRPr="001E396E">
        <w:rPr>
          <w:rFonts w:ascii="Arial" w:hAnsi="Arial" w:cs="Arial"/>
          <w:sz w:val="20"/>
          <w:szCs w:val="20"/>
        </w:rPr>
        <w:t>Biodiversa</w:t>
      </w:r>
      <w:proofErr w:type="spellEnd"/>
      <w:r w:rsidRPr="001E396E">
        <w:rPr>
          <w:rFonts w:ascii="Arial" w:hAnsi="Arial" w:cs="Arial"/>
          <w:sz w:val="20"/>
          <w:szCs w:val="20"/>
        </w:rPr>
        <w:t>+ je del evropske strategije za biotsko raznovrstnost do leta 2030, katere cilj je, da bi se biotska raznovrstnost v Evropi do leta 2030 obnovila. Partnerstvo načrtuje, da bo v sedmih letih izvajanja objavilo šest sofinanciranih skupnih razpisov za raziskave za katere je na voljo 250 milijonov evrov.</w:t>
      </w:r>
    </w:p>
    <w:p w:rsidR="00895D4B" w:rsidRPr="001E396E" w:rsidRDefault="00895D4B" w:rsidP="001E396E">
      <w:pPr>
        <w:jc w:val="both"/>
        <w:rPr>
          <w:rFonts w:ascii="Arial" w:hAnsi="Arial" w:cs="Arial"/>
          <w:b/>
          <w:sz w:val="20"/>
          <w:szCs w:val="20"/>
        </w:rPr>
      </w:pPr>
      <w:r w:rsidRPr="001E396E">
        <w:rPr>
          <w:rFonts w:ascii="Arial" w:hAnsi="Arial" w:cs="Arial"/>
          <w:b/>
          <w:sz w:val="20"/>
          <w:szCs w:val="20"/>
        </w:rPr>
        <w:t>Koristne informacije:</w:t>
      </w:r>
    </w:p>
    <w:p w:rsidR="00895D4B" w:rsidRPr="001E396E" w:rsidRDefault="00895D4B" w:rsidP="001E39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396E">
        <w:rPr>
          <w:rFonts w:ascii="Arial" w:hAnsi="Arial" w:cs="Arial"/>
          <w:sz w:val="20"/>
          <w:szCs w:val="20"/>
        </w:rPr>
        <w:t>Razpis:</w:t>
      </w:r>
    </w:p>
    <w:p w:rsidR="00895D4B" w:rsidRPr="001E396E" w:rsidRDefault="00895D4B" w:rsidP="001E39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E396E">
          <w:rPr>
            <w:rStyle w:val="Hiperpovezava"/>
            <w:rFonts w:ascii="Arial" w:hAnsi="Arial" w:cs="Arial"/>
            <w:sz w:val="20"/>
            <w:szCs w:val="20"/>
          </w:rPr>
          <w:t>https://www.biodiversa.org/2017</w:t>
        </w:r>
      </w:hyperlink>
    </w:p>
    <w:p w:rsidR="00895D4B" w:rsidRPr="001E396E" w:rsidRDefault="00895D4B" w:rsidP="001E39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396E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1E396E">
        <w:rPr>
          <w:rFonts w:ascii="Arial" w:hAnsi="Arial" w:cs="Arial"/>
          <w:sz w:val="20"/>
          <w:szCs w:val="20"/>
        </w:rPr>
        <w:t>Biodiversa</w:t>
      </w:r>
      <w:proofErr w:type="spellEnd"/>
      <w:r w:rsidRPr="001E396E">
        <w:rPr>
          <w:rFonts w:ascii="Arial" w:hAnsi="Arial" w:cs="Arial"/>
          <w:sz w:val="20"/>
          <w:szCs w:val="20"/>
        </w:rPr>
        <w:t>+:</w:t>
      </w:r>
    </w:p>
    <w:p w:rsidR="00895D4B" w:rsidRPr="001E396E" w:rsidRDefault="00895D4B" w:rsidP="001E396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E396E">
          <w:rPr>
            <w:rStyle w:val="Hiperpovezava"/>
            <w:rFonts w:ascii="Arial" w:hAnsi="Arial" w:cs="Arial"/>
            <w:sz w:val="20"/>
            <w:szCs w:val="20"/>
          </w:rPr>
          <w:t>https://www.biodiversa.org/2</w:t>
        </w:r>
      </w:hyperlink>
    </w:p>
    <w:p w:rsidR="00895D4B" w:rsidRPr="001E396E" w:rsidRDefault="00895D4B" w:rsidP="001E39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396E">
        <w:rPr>
          <w:rFonts w:ascii="Arial" w:hAnsi="Arial" w:cs="Arial"/>
          <w:sz w:val="20"/>
          <w:szCs w:val="20"/>
        </w:rPr>
        <w:t>Pripravila:</w:t>
      </w:r>
    </w:p>
    <w:p w:rsidR="00895D4B" w:rsidRPr="001E396E" w:rsidRDefault="00895D4B" w:rsidP="001E39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396E">
        <w:rPr>
          <w:rFonts w:ascii="Arial" w:hAnsi="Arial" w:cs="Arial"/>
          <w:sz w:val="20"/>
          <w:szCs w:val="20"/>
        </w:rPr>
        <w:t>Darja Kocbek</w:t>
      </w:r>
    </w:p>
    <w:p w:rsidR="00895D4B" w:rsidRDefault="00895D4B" w:rsidP="001E396E">
      <w:pPr>
        <w:spacing w:after="0"/>
      </w:pPr>
    </w:p>
    <w:p w:rsidR="0048077F" w:rsidRDefault="0048077F"/>
    <w:sectPr w:rsidR="0048077F" w:rsidSect="00CD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562B2"/>
    <w:multiLevelType w:val="hybridMultilevel"/>
    <w:tmpl w:val="2DC673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E77"/>
    <w:rsid w:val="00054E77"/>
    <w:rsid w:val="001E396E"/>
    <w:rsid w:val="0048077F"/>
    <w:rsid w:val="007A4E43"/>
    <w:rsid w:val="00895D4B"/>
    <w:rsid w:val="00CD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E07"/>
  </w:style>
  <w:style w:type="paragraph" w:styleId="Naslov2">
    <w:name w:val="heading 2"/>
    <w:basedOn w:val="Navaden"/>
    <w:link w:val="Naslov2Znak"/>
    <w:uiPriority w:val="9"/>
    <w:qFormat/>
    <w:rsid w:val="00895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5D4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895D4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uiPriority w:val="34"/>
    <w:qFormat/>
    <w:rsid w:val="001E39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odiversa.org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odiversa.org/20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2022-09-14T16:25:00Z</dcterms:created>
  <dcterms:modified xsi:type="dcterms:W3CDTF">2022-09-14T17:12:00Z</dcterms:modified>
</cp:coreProperties>
</file>