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A2" w:rsidRPr="00467345" w:rsidRDefault="00577CA2" w:rsidP="00577CA2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CA2" w:rsidRPr="00301C78" w:rsidRDefault="00577CA2" w:rsidP="00577CA2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577CA2" w:rsidRPr="00083714" w:rsidRDefault="00577CA2" w:rsidP="00577CA2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577CA2" w:rsidRDefault="00577CA2" w:rsidP="00577CA2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136 </w:t>
      </w:r>
      <w:r w:rsidRPr="00083714">
        <w:rPr>
          <w:b/>
        </w:rPr>
        <w:t>– 20</w:t>
      </w:r>
      <w:r>
        <w:rPr>
          <w:b/>
        </w:rPr>
        <w:t>23</w:t>
      </w:r>
    </w:p>
    <w:p w:rsidR="00577CA2" w:rsidRDefault="00577CA2" w:rsidP="00577CA2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11. september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577CA2" w:rsidRDefault="00577CA2" w:rsidP="00577CA2">
      <w:pPr>
        <w:jc w:val="center"/>
        <w:rPr>
          <w:rFonts w:ascii="Arial" w:hAnsi="Arial" w:cs="Arial"/>
          <w:b/>
          <w:i/>
        </w:rPr>
      </w:pPr>
      <w:proofErr w:type="spellStart"/>
      <w:r>
        <w:rPr>
          <w:rFonts w:ascii="Arial" w:hAnsi="Arial"/>
          <w:b/>
          <w:color w:val="993300"/>
          <w:sz w:val="32"/>
          <w:szCs w:val="32"/>
        </w:rPr>
        <w:t>VEDILoT</w:t>
      </w:r>
      <w:proofErr w:type="spellEnd"/>
      <w:r>
        <w:rPr>
          <w:rFonts w:ascii="Arial" w:hAnsi="Arial"/>
          <w:b/>
          <w:color w:val="993300"/>
          <w:sz w:val="32"/>
          <w:szCs w:val="32"/>
        </w:rPr>
        <w:t xml:space="preserve"> je zgledni projekt na področju interneta stvari</w:t>
      </w:r>
    </w:p>
    <w:p w:rsidR="00C8112C" w:rsidRPr="00577CA2" w:rsidRDefault="001172BC" w:rsidP="00E93C14">
      <w:pPr>
        <w:jc w:val="both"/>
        <w:rPr>
          <w:rFonts w:ascii="Arial" w:hAnsi="Arial" w:cs="Arial"/>
          <w:b/>
          <w:i/>
        </w:rPr>
      </w:pPr>
      <w:r w:rsidRPr="00577CA2">
        <w:rPr>
          <w:rFonts w:ascii="Arial" w:hAnsi="Arial" w:cs="Arial"/>
          <w:b/>
          <w:i/>
        </w:rPr>
        <w:t xml:space="preserve">Evropska komisija predstavlja projekt </w:t>
      </w:r>
      <w:proofErr w:type="spellStart"/>
      <w:r w:rsidRPr="00577CA2">
        <w:rPr>
          <w:rFonts w:ascii="Arial" w:hAnsi="Arial" w:cs="Arial"/>
          <w:b/>
          <w:i/>
        </w:rPr>
        <w:t>VEDLIoT</w:t>
      </w:r>
      <w:proofErr w:type="spellEnd"/>
      <w:r w:rsidRPr="00577CA2">
        <w:rPr>
          <w:rFonts w:ascii="Arial" w:hAnsi="Arial" w:cs="Arial"/>
          <w:b/>
          <w:i/>
        </w:rPr>
        <w:t xml:space="preserve"> kot zgledni projekt na področju interneta stvari. Njegovi partnerji so razvili platformo interneta stvari, ki uporablja algoritme globokega učenja, porazdeljene po celotnem kontinuumu interneta stvari. Nova platforma z inovativno arhitekturo interneta stvari naj bi prinesla pomembne koristi za številne aplikacije, vključno z industrijskimi roboti, </w:t>
      </w:r>
      <w:proofErr w:type="spellStart"/>
      <w:r w:rsidRPr="00577CA2">
        <w:rPr>
          <w:rFonts w:ascii="Arial" w:hAnsi="Arial" w:cs="Arial"/>
          <w:b/>
          <w:i/>
        </w:rPr>
        <w:t>samovozečimi</w:t>
      </w:r>
      <w:proofErr w:type="spellEnd"/>
      <w:r w:rsidRPr="00577CA2">
        <w:rPr>
          <w:rFonts w:ascii="Arial" w:hAnsi="Arial" w:cs="Arial"/>
          <w:b/>
          <w:i/>
        </w:rPr>
        <w:t xml:space="preserve"> avtomobili in pametnimi domovi. Projekt ponuja celoten potek načrtovanja za naprave </w:t>
      </w:r>
      <w:r w:rsidR="00E97BC7" w:rsidRPr="00577CA2">
        <w:rPr>
          <w:rFonts w:ascii="Arial" w:hAnsi="Arial" w:cs="Arial"/>
          <w:b/>
          <w:i/>
        </w:rPr>
        <w:t>interneta stvari</w:t>
      </w:r>
      <w:r w:rsidRPr="00577CA2">
        <w:rPr>
          <w:rFonts w:ascii="Arial" w:hAnsi="Arial" w:cs="Arial"/>
          <w:b/>
          <w:i/>
        </w:rPr>
        <w:t xml:space="preserve"> naslednje generacije, ki so potrebne za skupno reševanje kompleksnih aplikacij globokega učenja v porazdeljenih sistemih</w:t>
      </w:r>
      <w:r w:rsidR="00E97BC7" w:rsidRPr="00577CA2">
        <w:rPr>
          <w:rFonts w:ascii="Arial" w:hAnsi="Arial" w:cs="Arial"/>
          <w:b/>
          <w:i/>
        </w:rPr>
        <w:t>.</w:t>
      </w:r>
    </w:p>
    <w:p w:rsidR="00E97BC7" w:rsidRPr="00E93C14" w:rsidRDefault="002E36CF" w:rsidP="00E93C14">
      <w:pPr>
        <w:jc w:val="both"/>
        <w:rPr>
          <w:rFonts w:ascii="Arial" w:hAnsi="Arial" w:cs="Arial"/>
          <w:sz w:val="20"/>
          <w:szCs w:val="20"/>
        </w:rPr>
      </w:pPr>
      <w:r w:rsidRPr="00E93C14">
        <w:rPr>
          <w:rFonts w:ascii="Arial" w:hAnsi="Arial" w:cs="Arial"/>
          <w:sz w:val="20"/>
          <w:szCs w:val="20"/>
        </w:rPr>
        <w:t xml:space="preserve">Za področje industrije so partnerji v projektu med drugim razvijali in optimizirali rešitve za spremljanje stanja električnih motorjev. Pri razvoju in optimizaciji rešitev za </w:t>
      </w:r>
      <w:proofErr w:type="spellStart"/>
      <w:r w:rsidRPr="00E93C14">
        <w:rPr>
          <w:rFonts w:ascii="Arial" w:hAnsi="Arial" w:cs="Arial"/>
          <w:sz w:val="20"/>
          <w:szCs w:val="20"/>
        </w:rPr>
        <w:t>samovozeče</w:t>
      </w:r>
      <w:proofErr w:type="spellEnd"/>
      <w:r w:rsidRPr="00E93C14">
        <w:rPr>
          <w:rFonts w:ascii="Arial" w:hAnsi="Arial" w:cs="Arial"/>
          <w:sz w:val="20"/>
          <w:szCs w:val="20"/>
        </w:rPr>
        <w:t xml:space="preserve"> avtomobile so se osredotočili na povečanje učinkovitosti obdelave nalog globokega učenja prek virov, ki so prisotni v prometnem okolju. </w:t>
      </w:r>
    </w:p>
    <w:p w:rsidR="002E36CF" w:rsidRPr="00E93C14" w:rsidRDefault="002E36CF" w:rsidP="00E93C14">
      <w:pPr>
        <w:jc w:val="both"/>
        <w:rPr>
          <w:rFonts w:ascii="Arial" w:hAnsi="Arial" w:cs="Arial"/>
          <w:sz w:val="20"/>
          <w:szCs w:val="20"/>
        </w:rPr>
      </w:pPr>
      <w:r w:rsidRPr="00E93C14">
        <w:rPr>
          <w:rFonts w:ascii="Arial" w:hAnsi="Arial" w:cs="Arial"/>
          <w:sz w:val="20"/>
          <w:szCs w:val="20"/>
        </w:rPr>
        <w:t xml:space="preserve">Na področju rešitev, ki so jih razvijali za pametni dom, pametno ogledalo služi kot vmesnik med stanovalci </w:t>
      </w:r>
      <w:r w:rsidR="00E93C14" w:rsidRPr="00E93C14">
        <w:rPr>
          <w:rFonts w:ascii="Arial" w:hAnsi="Arial" w:cs="Arial"/>
          <w:sz w:val="20"/>
          <w:szCs w:val="20"/>
        </w:rPr>
        <w:t xml:space="preserve"> in pametnim okoljem. S</w:t>
      </w:r>
      <w:r w:rsidRPr="00E93C14">
        <w:rPr>
          <w:rFonts w:ascii="Arial" w:hAnsi="Arial" w:cs="Arial"/>
          <w:sz w:val="20"/>
          <w:szCs w:val="20"/>
        </w:rPr>
        <w:t>estavljeno</w:t>
      </w:r>
      <w:r w:rsidR="00E93C14" w:rsidRPr="00E93C14">
        <w:rPr>
          <w:rFonts w:ascii="Arial" w:hAnsi="Arial" w:cs="Arial"/>
          <w:sz w:val="20"/>
          <w:szCs w:val="20"/>
        </w:rPr>
        <w:t xml:space="preserve"> je</w:t>
      </w:r>
      <w:r w:rsidRPr="00E93C14">
        <w:rPr>
          <w:rFonts w:ascii="Arial" w:hAnsi="Arial" w:cs="Arial"/>
          <w:sz w:val="20"/>
          <w:szCs w:val="20"/>
        </w:rPr>
        <w:t xml:space="preserve"> iz kombinacije ogledala in zaslona. Vizualizira </w:t>
      </w:r>
      <w:proofErr w:type="spellStart"/>
      <w:r w:rsidRPr="00E93C14">
        <w:rPr>
          <w:rFonts w:ascii="Arial" w:hAnsi="Arial" w:cs="Arial"/>
          <w:sz w:val="20"/>
          <w:szCs w:val="20"/>
        </w:rPr>
        <w:t>personalizirane</w:t>
      </w:r>
      <w:proofErr w:type="spellEnd"/>
      <w:r w:rsidRPr="00E93C14">
        <w:rPr>
          <w:rFonts w:ascii="Arial" w:hAnsi="Arial" w:cs="Arial"/>
          <w:sz w:val="20"/>
          <w:szCs w:val="20"/>
        </w:rPr>
        <w:t xml:space="preserve"> informacije in ima funkcijo prepoznavanja obrazov, predmetov, gest in govora.</w:t>
      </w:r>
    </w:p>
    <w:p w:rsidR="00E93C14" w:rsidRPr="00577CA2" w:rsidRDefault="00E93C14" w:rsidP="00E93C14">
      <w:pPr>
        <w:jc w:val="both"/>
        <w:rPr>
          <w:rFonts w:ascii="Arial" w:hAnsi="Arial" w:cs="Arial"/>
          <w:b/>
          <w:sz w:val="20"/>
          <w:szCs w:val="20"/>
        </w:rPr>
      </w:pPr>
      <w:r w:rsidRPr="00577CA2">
        <w:rPr>
          <w:rFonts w:ascii="Arial" w:hAnsi="Arial" w:cs="Arial"/>
          <w:b/>
          <w:sz w:val="20"/>
          <w:szCs w:val="20"/>
        </w:rPr>
        <w:t>Koristne informacije:</w:t>
      </w:r>
    </w:p>
    <w:p w:rsidR="00E93C14" w:rsidRPr="00577CA2" w:rsidRDefault="00E93C14" w:rsidP="00577CA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77CA2">
        <w:rPr>
          <w:rFonts w:ascii="Arial" w:hAnsi="Arial" w:cs="Arial"/>
          <w:sz w:val="20"/>
          <w:szCs w:val="20"/>
        </w:rPr>
        <w:t xml:space="preserve">Spletna stran projekta </w:t>
      </w:r>
      <w:proofErr w:type="spellStart"/>
      <w:r w:rsidRPr="00577CA2">
        <w:rPr>
          <w:rFonts w:ascii="Arial" w:hAnsi="Arial" w:cs="Arial"/>
          <w:sz w:val="20"/>
          <w:szCs w:val="20"/>
        </w:rPr>
        <w:t>VEDLIoT</w:t>
      </w:r>
      <w:proofErr w:type="spellEnd"/>
      <w:r w:rsidRPr="00577CA2">
        <w:rPr>
          <w:rFonts w:ascii="Arial" w:hAnsi="Arial" w:cs="Arial"/>
          <w:sz w:val="20"/>
          <w:szCs w:val="20"/>
        </w:rPr>
        <w:t>:</w:t>
      </w:r>
    </w:p>
    <w:p w:rsidR="00E93C14" w:rsidRPr="00577CA2" w:rsidRDefault="00E93C14" w:rsidP="00577CA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577CA2">
          <w:rPr>
            <w:rStyle w:val="Hiperpovezava"/>
            <w:rFonts w:ascii="Arial" w:hAnsi="Arial" w:cs="Arial"/>
            <w:sz w:val="20"/>
            <w:szCs w:val="20"/>
          </w:rPr>
          <w:t>https://vedliot.eu/</w:t>
        </w:r>
      </w:hyperlink>
    </w:p>
    <w:p w:rsidR="00E93C14" w:rsidRPr="00E93C14" w:rsidRDefault="00E93C14" w:rsidP="00577C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E93C14">
        <w:rPr>
          <w:rFonts w:ascii="Arial" w:hAnsi="Arial" w:cs="Arial"/>
          <w:sz w:val="20"/>
          <w:szCs w:val="20"/>
        </w:rPr>
        <w:t>Pripravila:</w:t>
      </w:r>
    </w:p>
    <w:p w:rsidR="00E93C14" w:rsidRPr="00E93C14" w:rsidRDefault="00E93C14" w:rsidP="00577C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E93C14">
        <w:rPr>
          <w:rFonts w:ascii="Arial" w:hAnsi="Arial" w:cs="Arial"/>
          <w:sz w:val="20"/>
          <w:szCs w:val="20"/>
        </w:rPr>
        <w:t>Darja Kocbek</w:t>
      </w:r>
    </w:p>
    <w:sectPr w:rsidR="00E93C14" w:rsidRPr="00E93C14" w:rsidSect="00C8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33F35"/>
    <w:multiLevelType w:val="hybridMultilevel"/>
    <w:tmpl w:val="29922F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72BC"/>
    <w:rsid w:val="001172BC"/>
    <w:rsid w:val="002E36CF"/>
    <w:rsid w:val="00577CA2"/>
    <w:rsid w:val="00C8112C"/>
    <w:rsid w:val="00E93C14"/>
    <w:rsid w:val="00E9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8112C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77C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93C1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77CA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577C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7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dliot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2023-09-07T06:58:00Z</dcterms:created>
  <dcterms:modified xsi:type="dcterms:W3CDTF">2023-09-07T07:44:00Z</dcterms:modified>
</cp:coreProperties>
</file>