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4A" w:rsidRPr="00083714" w:rsidRDefault="00C13E4A" w:rsidP="00C13E4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13E4A" w:rsidRPr="00083714" w:rsidRDefault="00C13E4A" w:rsidP="00C13E4A">
      <w:pPr>
        <w:pStyle w:val="Naslov2"/>
        <w:tabs>
          <w:tab w:val="left" w:pos="3120"/>
        </w:tabs>
        <w:spacing w:before="240"/>
        <w:jc w:val="center"/>
        <w:rPr>
          <w:b w:val="0"/>
          <w:bCs w:val="0"/>
          <w:i/>
          <w:iCs/>
          <w:sz w:val="22"/>
        </w:rPr>
      </w:pPr>
      <w:r w:rsidRPr="00083714">
        <w:rPr>
          <w:sz w:val="22"/>
        </w:rPr>
        <w:t>Slovensko gospodarsko in raziskovalno združenje, Bruselj</w:t>
      </w:r>
    </w:p>
    <w:p w:rsidR="00C13E4A" w:rsidRPr="00083714" w:rsidRDefault="00C13E4A" w:rsidP="00C13E4A">
      <w:pPr>
        <w:pBdr>
          <w:bottom w:val="single" w:sz="6" w:space="1" w:color="auto"/>
        </w:pBdr>
        <w:tabs>
          <w:tab w:val="left" w:pos="3120"/>
        </w:tabs>
        <w:spacing w:before="240"/>
        <w:jc w:val="center"/>
        <w:rPr>
          <w:sz w:val="16"/>
          <w:szCs w:val="16"/>
        </w:rPr>
      </w:pPr>
    </w:p>
    <w:p w:rsidR="00C13E4A" w:rsidRDefault="00C13E4A" w:rsidP="00C13E4A">
      <w:pPr>
        <w:tabs>
          <w:tab w:val="left" w:pos="3120"/>
        </w:tabs>
        <w:spacing w:before="240"/>
        <w:rPr>
          <w:b/>
        </w:rPr>
      </w:pPr>
      <w:r w:rsidRPr="00083714">
        <w:rPr>
          <w:b/>
        </w:rPr>
        <w:tab/>
      </w:r>
      <w:r>
        <w:rPr>
          <w:b/>
        </w:rPr>
        <w:t>Občasna informacija članom 136</w:t>
      </w:r>
      <w:r w:rsidRPr="00083714">
        <w:rPr>
          <w:b/>
        </w:rPr>
        <w:t xml:space="preserve"> – 20</w:t>
      </w:r>
      <w:r>
        <w:rPr>
          <w:b/>
        </w:rPr>
        <w:t>20</w:t>
      </w:r>
    </w:p>
    <w:p w:rsidR="00C13E4A" w:rsidRPr="00083714" w:rsidRDefault="00C13E4A" w:rsidP="00C13E4A">
      <w:pPr>
        <w:tabs>
          <w:tab w:val="left" w:pos="3120"/>
        </w:tabs>
        <w:spacing w:before="240"/>
        <w:jc w:val="center"/>
        <w:rPr>
          <w:b/>
        </w:rPr>
      </w:pPr>
      <w:r>
        <w:rPr>
          <w:b/>
        </w:rPr>
        <w:t xml:space="preserve">21. september </w:t>
      </w:r>
      <w:r w:rsidRPr="00083714">
        <w:rPr>
          <w:b/>
        </w:rPr>
        <w:t xml:space="preserve"> 20</w:t>
      </w:r>
      <w:r>
        <w:rPr>
          <w:b/>
        </w:rPr>
        <w:t>20</w:t>
      </w:r>
    </w:p>
    <w:p w:rsidR="00C13E4A" w:rsidRDefault="00DA744A" w:rsidP="00DA744A">
      <w:pPr>
        <w:jc w:val="center"/>
        <w:rPr>
          <w:rFonts w:ascii="Arial" w:hAnsi="Arial" w:cs="Arial"/>
          <w:b/>
          <w:i/>
        </w:rPr>
      </w:pPr>
      <w:r>
        <w:rPr>
          <w:b/>
          <w:color w:val="993300"/>
          <w:sz w:val="32"/>
          <w:szCs w:val="32"/>
        </w:rPr>
        <w:t xml:space="preserve">Vzpostavitev evropskega okvira za minimalno plačo in »evropskega </w:t>
      </w:r>
      <w:proofErr w:type="spellStart"/>
      <w:r>
        <w:rPr>
          <w:b/>
          <w:color w:val="993300"/>
          <w:sz w:val="32"/>
          <w:szCs w:val="32"/>
        </w:rPr>
        <w:t>bauhausa</w:t>
      </w:r>
      <w:proofErr w:type="spellEnd"/>
      <w:r>
        <w:rPr>
          <w:b/>
          <w:color w:val="993300"/>
          <w:sz w:val="32"/>
          <w:szCs w:val="32"/>
        </w:rPr>
        <w:t>« sta med novimi pobudami Evropske komisije</w:t>
      </w:r>
    </w:p>
    <w:p w:rsidR="00E11670" w:rsidRPr="00D35BAB" w:rsidRDefault="00011573" w:rsidP="00D35BAB">
      <w:pPr>
        <w:jc w:val="both"/>
        <w:rPr>
          <w:rFonts w:ascii="Arial" w:hAnsi="Arial" w:cs="Arial"/>
          <w:b/>
          <w:i/>
        </w:rPr>
      </w:pPr>
      <w:r w:rsidRPr="00D35BAB">
        <w:rPr>
          <w:rFonts w:ascii="Arial" w:hAnsi="Arial" w:cs="Arial"/>
          <w:b/>
          <w:i/>
        </w:rPr>
        <w:t xml:space="preserve">Več pobud je predstavila predsednica Evropske komisije </w:t>
      </w:r>
      <w:proofErr w:type="spellStart"/>
      <w:r w:rsidRPr="00D35BAB">
        <w:rPr>
          <w:rFonts w:ascii="Arial" w:hAnsi="Arial" w:cs="Arial"/>
          <w:b/>
          <w:i/>
        </w:rPr>
        <w:t>Ursula</w:t>
      </w:r>
      <w:proofErr w:type="spellEnd"/>
      <w:r w:rsidRPr="00D35BAB">
        <w:rPr>
          <w:rFonts w:ascii="Arial" w:hAnsi="Arial" w:cs="Arial"/>
          <w:b/>
          <w:i/>
        </w:rPr>
        <w:t xml:space="preserve"> </w:t>
      </w:r>
      <w:proofErr w:type="spellStart"/>
      <w:r w:rsidRPr="00D35BAB">
        <w:rPr>
          <w:rFonts w:ascii="Arial" w:hAnsi="Arial" w:cs="Arial"/>
          <w:b/>
          <w:i/>
        </w:rPr>
        <w:t>von</w:t>
      </w:r>
      <w:proofErr w:type="spellEnd"/>
      <w:r w:rsidRPr="00D35BAB">
        <w:rPr>
          <w:rFonts w:ascii="Arial" w:hAnsi="Arial" w:cs="Arial"/>
          <w:b/>
          <w:i/>
        </w:rPr>
        <w:t xml:space="preserve"> </w:t>
      </w:r>
      <w:proofErr w:type="spellStart"/>
      <w:r w:rsidRPr="00D35BAB">
        <w:rPr>
          <w:rFonts w:ascii="Arial" w:hAnsi="Arial" w:cs="Arial"/>
          <w:b/>
          <w:i/>
        </w:rPr>
        <w:t>der</w:t>
      </w:r>
      <w:proofErr w:type="spellEnd"/>
      <w:r w:rsidRPr="00D35BAB">
        <w:rPr>
          <w:rFonts w:ascii="Arial" w:hAnsi="Arial" w:cs="Arial"/>
          <w:b/>
          <w:i/>
        </w:rPr>
        <w:t xml:space="preserve"> </w:t>
      </w:r>
      <w:proofErr w:type="spellStart"/>
      <w:r w:rsidRPr="00D35BAB">
        <w:rPr>
          <w:rFonts w:ascii="Arial" w:hAnsi="Arial" w:cs="Arial"/>
          <w:b/>
          <w:i/>
        </w:rPr>
        <w:t>Leyen</w:t>
      </w:r>
      <w:proofErr w:type="spellEnd"/>
      <w:r w:rsidRPr="00D35BAB">
        <w:rPr>
          <w:rFonts w:ascii="Arial" w:hAnsi="Arial" w:cs="Arial"/>
          <w:b/>
          <w:i/>
        </w:rPr>
        <w:t xml:space="preserve"> v svojem prvem letnem govoru o stanju v Evropski uniji. Predlagala je vzpostavitev evropske zdravstvene unije z vzpostavitvijo nove agencije za biomedicinske raziskave</w:t>
      </w:r>
      <w:r w:rsidR="00E31961" w:rsidRPr="00D35BAB">
        <w:rPr>
          <w:rFonts w:ascii="Arial" w:hAnsi="Arial" w:cs="Arial"/>
          <w:b/>
          <w:i/>
        </w:rPr>
        <w:t xml:space="preserve"> (BARDA)</w:t>
      </w:r>
      <w:r w:rsidRPr="00D35BAB">
        <w:rPr>
          <w:rFonts w:ascii="Arial" w:hAnsi="Arial" w:cs="Arial"/>
          <w:b/>
          <w:i/>
        </w:rPr>
        <w:t xml:space="preserve">, dvig cilja za zmanjšanje izpustov do leta 2030 na najmanj 55 odstotkov. </w:t>
      </w:r>
      <w:r w:rsidR="00191C4E" w:rsidRPr="00D35BAB">
        <w:rPr>
          <w:rFonts w:ascii="Arial" w:hAnsi="Arial" w:cs="Arial"/>
          <w:b/>
          <w:i/>
        </w:rPr>
        <w:t>Napove</w:t>
      </w:r>
      <w:r w:rsidRPr="00D35BAB">
        <w:rPr>
          <w:rFonts w:ascii="Arial" w:hAnsi="Arial" w:cs="Arial"/>
          <w:b/>
          <w:i/>
        </w:rPr>
        <w:t xml:space="preserve">dala </w:t>
      </w:r>
      <w:r w:rsidR="00191C4E" w:rsidRPr="00D35BAB">
        <w:rPr>
          <w:rFonts w:ascii="Arial" w:hAnsi="Arial" w:cs="Arial"/>
          <w:b/>
          <w:i/>
        </w:rPr>
        <w:t xml:space="preserve">je vzpostavitev novega »evropskega </w:t>
      </w:r>
      <w:proofErr w:type="spellStart"/>
      <w:r w:rsidR="00191C4E" w:rsidRPr="00D35BAB">
        <w:rPr>
          <w:rFonts w:ascii="Arial" w:hAnsi="Arial" w:cs="Arial"/>
          <w:b/>
          <w:i/>
        </w:rPr>
        <w:t>bauhausa</w:t>
      </w:r>
      <w:proofErr w:type="spellEnd"/>
      <w:r w:rsidR="00191C4E" w:rsidRPr="00D35BAB">
        <w:rPr>
          <w:rFonts w:ascii="Arial" w:hAnsi="Arial" w:cs="Arial"/>
          <w:b/>
          <w:i/>
        </w:rPr>
        <w:t>« oziroma prostora soustvarjanja, kjer sodelujejo arhitekti, umetniki, študenti, inženirji in oblikovalci. Petina denarja iz sklada za okrevanje bo namenila za digitalne naložbe, napovedala je zakonodajni predlog za skupen evropski okvir za minimalno plačo.</w:t>
      </w:r>
    </w:p>
    <w:p w:rsidR="00191C4E" w:rsidRPr="006B3830" w:rsidRDefault="00132E4B" w:rsidP="00D35BAB">
      <w:pPr>
        <w:jc w:val="both"/>
        <w:rPr>
          <w:rFonts w:ascii="Arial" w:hAnsi="Arial" w:cs="Arial"/>
          <w:b/>
          <w:sz w:val="20"/>
          <w:szCs w:val="20"/>
        </w:rPr>
      </w:pPr>
      <w:r w:rsidRPr="006B3830">
        <w:rPr>
          <w:rFonts w:ascii="Arial" w:hAnsi="Arial" w:cs="Arial"/>
          <w:b/>
          <w:sz w:val="20"/>
          <w:szCs w:val="20"/>
        </w:rPr>
        <w:t>Zdravje</w:t>
      </w:r>
    </w:p>
    <w:p w:rsidR="00132E4B" w:rsidRPr="00D35BAB" w:rsidRDefault="00E31961" w:rsidP="00D35BAB">
      <w:pPr>
        <w:jc w:val="both"/>
        <w:rPr>
          <w:rFonts w:ascii="Arial" w:hAnsi="Arial" w:cs="Arial"/>
          <w:sz w:val="20"/>
          <w:szCs w:val="20"/>
        </w:rPr>
      </w:pPr>
      <w:r w:rsidRPr="00D35BAB">
        <w:rPr>
          <w:rFonts w:ascii="Arial" w:hAnsi="Arial" w:cs="Arial"/>
          <w:sz w:val="20"/>
          <w:szCs w:val="20"/>
        </w:rPr>
        <w:t xml:space="preserve">Nova Evropska agencija za biomedicinske raziskave (BARDA) naj bi podpirala zmogljivosti in pripravljenost EU za odzivanje na čezmejne nevarnosti in izredne razmere, ne glede na to, ali so naravnega izvora ali namerno povzročene. </w:t>
      </w:r>
    </w:p>
    <w:p w:rsidR="00E31961" w:rsidRPr="006B3830" w:rsidRDefault="00E31961" w:rsidP="00D35BAB">
      <w:pPr>
        <w:jc w:val="both"/>
        <w:rPr>
          <w:rFonts w:ascii="Arial" w:hAnsi="Arial" w:cs="Arial"/>
          <w:b/>
          <w:sz w:val="20"/>
          <w:szCs w:val="20"/>
        </w:rPr>
      </w:pPr>
      <w:r w:rsidRPr="006B3830">
        <w:rPr>
          <w:rFonts w:ascii="Arial" w:hAnsi="Arial" w:cs="Arial"/>
          <w:b/>
          <w:sz w:val="20"/>
          <w:szCs w:val="20"/>
        </w:rPr>
        <w:t>Evropski zeleni dogovor</w:t>
      </w:r>
    </w:p>
    <w:p w:rsidR="00E31961" w:rsidRPr="00D35BAB" w:rsidRDefault="002A0693" w:rsidP="00D35BAB">
      <w:pPr>
        <w:jc w:val="both"/>
        <w:rPr>
          <w:rFonts w:ascii="Arial" w:hAnsi="Arial" w:cs="Arial"/>
          <w:sz w:val="20"/>
          <w:szCs w:val="20"/>
        </w:rPr>
      </w:pPr>
      <w:r w:rsidRPr="00D35BAB">
        <w:rPr>
          <w:rFonts w:ascii="Arial" w:hAnsi="Arial" w:cs="Arial"/>
          <w:sz w:val="20"/>
          <w:szCs w:val="20"/>
        </w:rPr>
        <w:t xml:space="preserve">Evropska komisija predlaga zvišanje cilja za zmanjšanje emisij do leta 2030 s 40 na najmanj 55 odstotkov. Za cilje evropskega zelenega dogovora bo porabljenih 37 odstotkov sredstev instrumenta </w:t>
      </w:r>
      <w:proofErr w:type="spellStart"/>
      <w:r w:rsidRPr="00D35BAB">
        <w:rPr>
          <w:rFonts w:ascii="Arial" w:hAnsi="Arial" w:cs="Arial"/>
          <w:sz w:val="20"/>
          <w:szCs w:val="20"/>
        </w:rPr>
        <w:t>NextGenerationEU</w:t>
      </w:r>
      <w:proofErr w:type="spellEnd"/>
      <w:r w:rsidRPr="00D35BAB">
        <w:rPr>
          <w:rFonts w:ascii="Arial" w:hAnsi="Arial" w:cs="Arial"/>
          <w:sz w:val="20"/>
          <w:szCs w:val="20"/>
        </w:rPr>
        <w:t xml:space="preserve">. </w:t>
      </w:r>
      <w:r w:rsidR="00136EE6" w:rsidRPr="00D35BAB">
        <w:rPr>
          <w:rFonts w:ascii="Arial" w:hAnsi="Arial" w:cs="Arial"/>
          <w:sz w:val="20"/>
          <w:szCs w:val="20"/>
        </w:rPr>
        <w:t xml:space="preserve">Ta instrument bi moral vlagati v vodilne evropske projekte z največjim učinkom, ki vključujejo: vodik, prenovo in milijon električnih polnilnih postaj. </w:t>
      </w:r>
    </w:p>
    <w:p w:rsidR="00136EE6" w:rsidRPr="006B3830" w:rsidRDefault="00136EE6" w:rsidP="00D35BAB">
      <w:pPr>
        <w:jc w:val="both"/>
        <w:rPr>
          <w:rFonts w:ascii="Arial" w:hAnsi="Arial" w:cs="Arial"/>
          <w:b/>
          <w:sz w:val="20"/>
          <w:szCs w:val="20"/>
        </w:rPr>
      </w:pPr>
      <w:r w:rsidRPr="006B3830">
        <w:rPr>
          <w:rFonts w:ascii="Arial" w:hAnsi="Arial" w:cs="Arial"/>
          <w:b/>
          <w:sz w:val="20"/>
          <w:szCs w:val="20"/>
        </w:rPr>
        <w:t>Evropsko digitalno desetletje</w:t>
      </w:r>
    </w:p>
    <w:p w:rsidR="00136EE6" w:rsidRPr="00D35BAB" w:rsidRDefault="00136EE6" w:rsidP="00D35BAB">
      <w:pPr>
        <w:jc w:val="both"/>
        <w:rPr>
          <w:rFonts w:ascii="Arial" w:hAnsi="Arial" w:cs="Arial"/>
          <w:sz w:val="20"/>
          <w:szCs w:val="20"/>
        </w:rPr>
      </w:pPr>
      <w:r w:rsidRPr="00D35BAB">
        <w:rPr>
          <w:rFonts w:ascii="Arial" w:hAnsi="Arial" w:cs="Arial"/>
          <w:sz w:val="20"/>
          <w:szCs w:val="20"/>
        </w:rPr>
        <w:t xml:space="preserve">Industrijski podatki so zlata vredni, ko gre za razvoj novih izdelkov in storitev zato JIH je treba zavarovati za Evropo in poskrbeti, da bodo široko dostopni. EU potrebuje skupne podatkovne prostore, na primer v energetskem ali zdravstvenem sektorju, ki bi podprli inovacijske ekosisteme, v katerih bi lahko univerze, podjetja in raziskovalci dostopali do podatkov in v zvezi z njimi sodelovali. V okviru instrumenta </w:t>
      </w:r>
      <w:proofErr w:type="spellStart"/>
      <w:r w:rsidRPr="00D35BAB">
        <w:rPr>
          <w:rFonts w:ascii="Arial" w:hAnsi="Arial" w:cs="Arial"/>
          <w:sz w:val="20"/>
          <w:szCs w:val="20"/>
        </w:rPr>
        <w:t>NextGenerationEU</w:t>
      </w:r>
      <w:proofErr w:type="spellEnd"/>
      <w:r w:rsidRPr="00D35BAB">
        <w:rPr>
          <w:rFonts w:ascii="Arial" w:hAnsi="Arial" w:cs="Arial"/>
          <w:sz w:val="20"/>
          <w:szCs w:val="20"/>
        </w:rPr>
        <w:t xml:space="preserve"> bo treba zgraditi evropski oblak, ki bo temeljil na projektu </w:t>
      </w:r>
      <w:proofErr w:type="spellStart"/>
      <w:r w:rsidRPr="00D35BAB">
        <w:rPr>
          <w:rFonts w:ascii="Arial" w:hAnsi="Arial" w:cs="Arial"/>
          <w:sz w:val="20"/>
          <w:szCs w:val="20"/>
        </w:rPr>
        <w:t>GaiaX</w:t>
      </w:r>
      <w:proofErr w:type="spellEnd"/>
      <w:r w:rsidRPr="00D35BAB">
        <w:rPr>
          <w:rFonts w:ascii="Arial" w:hAnsi="Arial" w:cs="Arial"/>
          <w:sz w:val="20"/>
          <w:szCs w:val="20"/>
        </w:rPr>
        <w:t>.</w:t>
      </w:r>
    </w:p>
    <w:p w:rsidR="00DD2B70" w:rsidRDefault="00DD2B70" w:rsidP="00D35BAB">
      <w:pPr>
        <w:jc w:val="both"/>
        <w:rPr>
          <w:rFonts w:ascii="Arial" w:hAnsi="Arial" w:cs="Arial"/>
          <w:b/>
          <w:sz w:val="20"/>
          <w:szCs w:val="20"/>
        </w:rPr>
      </w:pPr>
    </w:p>
    <w:p w:rsidR="00DD2B70" w:rsidRDefault="00DD2B70" w:rsidP="00D35BAB">
      <w:pPr>
        <w:jc w:val="both"/>
        <w:rPr>
          <w:rFonts w:ascii="Arial" w:hAnsi="Arial" w:cs="Arial"/>
          <w:b/>
          <w:sz w:val="20"/>
          <w:szCs w:val="20"/>
        </w:rPr>
      </w:pPr>
    </w:p>
    <w:p w:rsidR="00136EE6" w:rsidRPr="006B3830" w:rsidRDefault="00136EE6" w:rsidP="00D35BAB">
      <w:pPr>
        <w:jc w:val="both"/>
        <w:rPr>
          <w:rFonts w:ascii="Arial" w:hAnsi="Arial" w:cs="Arial"/>
          <w:b/>
          <w:sz w:val="20"/>
          <w:szCs w:val="20"/>
        </w:rPr>
      </w:pPr>
      <w:r w:rsidRPr="006B3830">
        <w:rPr>
          <w:rFonts w:ascii="Arial" w:hAnsi="Arial" w:cs="Arial"/>
          <w:b/>
          <w:sz w:val="20"/>
          <w:szCs w:val="20"/>
        </w:rPr>
        <w:lastRenderedPageBreak/>
        <w:t>Skupni evropski trg</w:t>
      </w:r>
    </w:p>
    <w:p w:rsidR="00136EE6" w:rsidRPr="00D35BAB" w:rsidRDefault="00136EE6" w:rsidP="00D35BAB">
      <w:pPr>
        <w:jc w:val="both"/>
        <w:rPr>
          <w:rFonts w:ascii="Arial" w:hAnsi="Arial" w:cs="Arial"/>
          <w:sz w:val="20"/>
          <w:szCs w:val="20"/>
        </w:rPr>
      </w:pPr>
      <w:r w:rsidRPr="00D35BAB">
        <w:rPr>
          <w:rFonts w:ascii="Arial" w:hAnsi="Arial" w:cs="Arial"/>
          <w:sz w:val="20"/>
          <w:szCs w:val="20"/>
        </w:rPr>
        <w:t xml:space="preserve">Evropska komisija namerava predlagati zakonodajo, ki bi državam članicam omogočila vzpostavitev okvira za minimalne plače. </w:t>
      </w:r>
    </w:p>
    <w:p w:rsidR="00136EE6" w:rsidRPr="006B3830" w:rsidRDefault="00136EE6" w:rsidP="00D35BAB">
      <w:pPr>
        <w:jc w:val="both"/>
        <w:rPr>
          <w:rFonts w:ascii="Arial" w:hAnsi="Arial" w:cs="Arial"/>
          <w:b/>
          <w:sz w:val="20"/>
          <w:szCs w:val="20"/>
        </w:rPr>
      </w:pPr>
      <w:r w:rsidRPr="006B3830">
        <w:rPr>
          <w:rFonts w:ascii="Arial" w:hAnsi="Arial" w:cs="Arial"/>
          <w:b/>
          <w:sz w:val="20"/>
          <w:szCs w:val="20"/>
        </w:rPr>
        <w:t>Koristne informacije:</w:t>
      </w:r>
    </w:p>
    <w:p w:rsidR="00136EE6" w:rsidRPr="006B3830" w:rsidRDefault="00136EE6" w:rsidP="006B3830">
      <w:pPr>
        <w:pStyle w:val="Odstavekseznama"/>
        <w:numPr>
          <w:ilvl w:val="0"/>
          <w:numId w:val="1"/>
        </w:numPr>
        <w:jc w:val="both"/>
        <w:rPr>
          <w:rFonts w:ascii="Arial" w:hAnsi="Arial" w:cs="Arial"/>
          <w:sz w:val="20"/>
          <w:szCs w:val="20"/>
        </w:rPr>
      </w:pPr>
      <w:r w:rsidRPr="006B3830">
        <w:rPr>
          <w:rFonts w:ascii="Arial" w:hAnsi="Arial" w:cs="Arial"/>
          <w:sz w:val="20"/>
          <w:szCs w:val="20"/>
        </w:rPr>
        <w:t>Govor:</w:t>
      </w:r>
    </w:p>
    <w:p w:rsidR="00136EE6" w:rsidRDefault="00405FAE" w:rsidP="006B3830">
      <w:pPr>
        <w:pStyle w:val="Odstavekseznama"/>
        <w:numPr>
          <w:ilvl w:val="0"/>
          <w:numId w:val="1"/>
        </w:numPr>
        <w:jc w:val="both"/>
        <w:rPr>
          <w:rFonts w:ascii="Arial" w:hAnsi="Arial" w:cs="Arial"/>
          <w:sz w:val="20"/>
          <w:szCs w:val="20"/>
        </w:rPr>
      </w:pPr>
      <w:hyperlink r:id="rId6" w:history="1">
        <w:r w:rsidR="00136EE6" w:rsidRPr="006B3830">
          <w:rPr>
            <w:rStyle w:val="Hiperpovezava"/>
            <w:rFonts w:ascii="Arial" w:hAnsi="Arial" w:cs="Arial"/>
            <w:sz w:val="20"/>
            <w:szCs w:val="20"/>
          </w:rPr>
          <w:t>https://ec.europa.eu/commission/presscorner/detail/en/SPEECH_20_1655</w:t>
        </w:r>
      </w:hyperlink>
      <w:r w:rsidR="00136EE6" w:rsidRPr="006B3830">
        <w:rPr>
          <w:rFonts w:ascii="Arial" w:hAnsi="Arial" w:cs="Arial"/>
          <w:sz w:val="20"/>
          <w:szCs w:val="20"/>
        </w:rPr>
        <w:t xml:space="preserve"> </w:t>
      </w:r>
    </w:p>
    <w:p w:rsidR="00681B3D" w:rsidRDefault="00681B3D" w:rsidP="006B3830">
      <w:pPr>
        <w:pStyle w:val="Odstavekseznama"/>
        <w:numPr>
          <w:ilvl w:val="0"/>
          <w:numId w:val="1"/>
        </w:numPr>
        <w:jc w:val="both"/>
        <w:rPr>
          <w:rFonts w:ascii="Arial" w:hAnsi="Arial" w:cs="Arial"/>
          <w:sz w:val="20"/>
          <w:szCs w:val="20"/>
        </w:rPr>
      </w:pPr>
      <w:r>
        <w:rPr>
          <w:rFonts w:ascii="Arial" w:hAnsi="Arial" w:cs="Arial"/>
          <w:sz w:val="20"/>
          <w:szCs w:val="20"/>
        </w:rPr>
        <w:t>Pregled glavnih pobud:</w:t>
      </w:r>
    </w:p>
    <w:p w:rsidR="00681B3D" w:rsidRPr="006B3830" w:rsidRDefault="00681B3D" w:rsidP="006B3830">
      <w:pPr>
        <w:pStyle w:val="Odstavekseznama"/>
        <w:numPr>
          <w:ilvl w:val="0"/>
          <w:numId w:val="1"/>
        </w:numPr>
        <w:jc w:val="both"/>
        <w:rPr>
          <w:rFonts w:ascii="Arial" w:hAnsi="Arial" w:cs="Arial"/>
          <w:sz w:val="20"/>
          <w:szCs w:val="20"/>
        </w:rPr>
      </w:pPr>
      <w:hyperlink r:id="rId7" w:history="1">
        <w:r w:rsidRPr="00702BBA">
          <w:rPr>
            <w:rStyle w:val="Hiperpovezava"/>
            <w:rFonts w:ascii="Arial" w:hAnsi="Arial" w:cs="Arial"/>
            <w:sz w:val="20"/>
            <w:szCs w:val="20"/>
          </w:rPr>
          <w:t>https://ec.europa.eu/info/sites/info/files/soteu2020-factsheet-main-initiatives_en.pdf</w:t>
        </w:r>
      </w:hyperlink>
      <w:r>
        <w:rPr>
          <w:rFonts w:ascii="Arial" w:hAnsi="Arial" w:cs="Arial"/>
          <w:sz w:val="20"/>
          <w:szCs w:val="20"/>
        </w:rPr>
        <w:t xml:space="preserve"> </w:t>
      </w:r>
    </w:p>
    <w:p w:rsidR="00136EE6" w:rsidRPr="00D35BAB" w:rsidRDefault="00136EE6" w:rsidP="006B3830">
      <w:pPr>
        <w:spacing w:after="0"/>
        <w:jc w:val="both"/>
        <w:rPr>
          <w:rFonts w:ascii="Arial" w:hAnsi="Arial" w:cs="Arial"/>
          <w:sz w:val="20"/>
          <w:szCs w:val="20"/>
        </w:rPr>
      </w:pPr>
      <w:r w:rsidRPr="00D35BAB">
        <w:rPr>
          <w:rFonts w:ascii="Arial" w:hAnsi="Arial" w:cs="Arial"/>
          <w:sz w:val="20"/>
          <w:szCs w:val="20"/>
        </w:rPr>
        <w:t>Pripravila:</w:t>
      </w:r>
    </w:p>
    <w:p w:rsidR="00136EE6" w:rsidRPr="00D35BAB" w:rsidRDefault="00136EE6" w:rsidP="006B3830">
      <w:pPr>
        <w:spacing w:after="0"/>
        <w:jc w:val="both"/>
        <w:rPr>
          <w:rFonts w:ascii="Arial" w:hAnsi="Arial" w:cs="Arial"/>
          <w:sz w:val="20"/>
          <w:szCs w:val="20"/>
        </w:rPr>
      </w:pPr>
      <w:r w:rsidRPr="00D35BAB">
        <w:rPr>
          <w:rFonts w:ascii="Arial" w:hAnsi="Arial" w:cs="Arial"/>
          <w:sz w:val="20"/>
          <w:szCs w:val="20"/>
        </w:rPr>
        <w:t>Darja Kocbek</w:t>
      </w:r>
    </w:p>
    <w:sectPr w:rsidR="00136EE6" w:rsidRPr="00D35BAB" w:rsidSect="00E116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C58BE"/>
    <w:multiLevelType w:val="hybridMultilevel"/>
    <w:tmpl w:val="64BAAB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1573"/>
    <w:rsid w:val="00011573"/>
    <w:rsid w:val="00132E4B"/>
    <w:rsid w:val="00135BE2"/>
    <w:rsid w:val="00136EE6"/>
    <w:rsid w:val="00191C4E"/>
    <w:rsid w:val="002A0693"/>
    <w:rsid w:val="00405FAE"/>
    <w:rsid w:val="00681B3D"/>
    <w:rsid w:val="006B3830"/>
    <w:rsid w:val="00C13E4A"/>
    <w:rsid w:val="00D35BAB"/>
    <w:rsid w:val="00DA744A"/>
    <w:rsid w:val="00DD2B70"/>
    <w:rsid w:val="00E11670"/>
    <w:rsid w:val="00E3196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1670"/>
  </w:style>
  <w:style w:type="paragraph" w:styleId="Naslov2">
    <w:name w:val="heading 2"/>
    <w:basedOn w:val="Navaden"/>
    <w:next w:val="Navaden"/>
    <w:link w:val="Naslov2Znak"/>
    <w:uiPriority w:val="9"/>
    <w:semiHidden/>
    <w:unhideWhenUsed/>
    <w:qFormat/>
    <w:rsid w:val="00C13E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11573"/>
    <w:rPr>
      <w:color w:val="0000FF"/>
      <w:u w:val="single"/>
    </w:rPr>
  </w:style>
  <w:style w:type="character" w:styleId="Krepko">
    <w:name w:val="Strong"/>
    <w:basedOn w:val="Privzetapisavaodstavka"/>
    <w:uiPriority w:val="22"/>
    <w:qFormat/>
    <w:rsid w:val="00136EE6"/>
    <w:rPr>
      <w:b/>
      <w:bCs/>
    </w:rPr>
  </w:style>
  <w:style w:type="paragraph" w:styleId="Odstavekseznama">
    <w:name w:val="List Paragraph"/>
    <w:basedOn w:val="Navaden"/>
    <w:uiPriority w:val="34"/>
    <w:qFormat/>
    <w:rsid w:val="006B3830"/>
    <w:pPr>
      <w:ind w:left="720"/>
      <w:contextualSpacing/>
    </w:pPr>
  </w:style>
  <w:style w:type="character" w:customStyle="1" w:styleId="Naslov2Znak">
    <w:name w:val="Naslov 2 Znak"/>
    <w:basedOn w:val="Privzetapisavaodstavka"/>
    <w:link w:val="Naslov2"/>
    <w:uiPriority w:val="9"/>
    <w:semiHidden/>
    <w:rsid w:val="00C13E4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13E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3E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sites/info/files/soteu2020-factsheet-main-initiatives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resscorner/detail/en/SPEECH_20_165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387</Words>
  <Characters>2212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2020-09-16T14:46:00Z</dcterms:created>
  <dcterms:modified xsi:type="dcterms:W3CDTF">2020-09-16T19:25:00Z</dcterms:modified>
</cp:coreProperties>
</file>