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063" w:rsidRPr="00467345" w:rsidRDefault="00F51063" w:rsidP="00F51063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063" w:rsidRPr="00083714" w:rsidRDefault="00F51063" w:rsidP="00F51063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F51063" w:rsidRPr="00083714" w:rsidRDefault="00F51063" w:rsidP="00F51063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F51063" w:rsidRDefault="00F51063" w:rsidP="00F51063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135 </w:t>
      </w:r>
      <w:r w:rsidRPr="00083714">
        <w:rPr>
          <w:b/>
        </w:rPr>
        <w:t>– 20</w:t>
      </w:r>
      <w:r>
        <w:rPr>
          <w:b/>
        </w:rPr>
        <w:t>22</w:t>
      </w:r>
    </w:p>
    <w:p w:rsidR="00F51063" w:rsidRDefault="00F51063" w:rsidP="00F51063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05. september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6F236C" w:rsidRDefault="00F51063" w:rsidP="00F51063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Partnerji v projektu REFLOW so razvili inovativna orodja in smernice za ozelenitev mest</w:t>
      </w:r>
    </w:p>
    <w:p w:rsidR="004C3AF4" w:rsidRPr="006F236C" w:rsidRDefault="00C34034" w:rsidP="00684648">
      <w:pPr>
        <w:jc w:val="both"/>
        <w:rPr>
          <w:rFonts w:ascii="Arial" w:hAnsi="Arial" w:cs="Arial"/>
          <w:b/>
          <w:i/>
        </w:rPr>
      </w:pPr>
      <w:r w:rsidRPr="006F236C">
        <w:rPr>
          <w:rFonts w:ascii="Arial" w:hAnsi="Arial" w:cs="Arial"/>
          <w:b/>
          <w:i/>
        </w:rPr>
        <w:t>Partnerji v evropskem projektu REFLOW</w:t>
      </w:r>
      <w:r w:rsidR="00EB24F2" w:rsidRPr="006F236C">
        <w:rPr>
          <w:rFonts w:ascii="Arial" w:hAnsi="Arial" w:cs="Arial"/>
          <w:b/>
          <w:i/>
        </w:rPr>
        <w:t xml:space="preserve"> so razvili</w:t>
      </w:r>
      <w:r w:rsidRPr="006F236C">
        <w:rPr>
          <w:rFonts w:ascii="Arial" w:hAnsi="Arial" w:cs="Arial"/>
          <w:b/>
          <w:i/>
        </w:rPr>
        <w:t xml:space="preserve"> inovativna orodja in smernice</w:t>
      </w:r>
      <w:r w:rsidR="00EB24F2" w:rsidRPr="006F236C">
        <w:rPr>
          <w:rFonts w:ascii="Arial" w:hAnsi="Arial" w:cs="Arial"/>
          <w:b/>
          <w:i/>
        </w:rPr>
        <w:t xml:space="preserve"> kot pomoč mestom pri prehodu na krožno gospodarstvo</w:t>
      </w:r>
      <w:r w:rsidR="00F51063">
        <w:rPr>
          <w:rFonts w:ascii="Arial" w:hAnsi="Arial" w:cs="Arial"/>
          <w:b/>
          <w:i/>
        </w:rPr>
        <w:t xml:space="preserve"> in pri njihovi ozelenitvi</w:t>
      </w:r>
      <w:r w:rsidRPr="006F236C">
        <w:rPr>
          <w:rFonts w:ascii="Arial" w:hAnsi="Arial" w:cs="Arial"/>
          <w:b/>
          <w:i/>
        </w:rPr>
        <w:t>.</w:t>
      </w:r>
      <w:r w:rsidR="00EB24F2" w:rsidRPr="006F236C">
        <w:rPr>
          <w:rFonts w:ascii="Arial" w:hAnsi="Arial" w:cs="Arial"/>
          <w:b/>
          <w:i/>
        </w:rPr>
        <w:t xml:space="preserve"> Evropska komisija ga zaradi tega predstavlja kot zgledni evropski projekt. Deležniki v šestih mestih so zadnja tri leta preizkušali izdelke, programsko opremo in poslovne modele, ki bi lahko omogočili krožno gospodarstvo za vse.</w:t>
      </w:r>
      <w:r w:rsidR="00F50359" w:rsidRPr="006F236C">
        <w:rPr>
          <w:rFonts w:ascii="Arial" w:hAnsi="Arial" w:cs="Arial"/>
          <w:b/>
          <w:i/>
        </w:rPr>
        <w:t xml:space="preserve"> </w:t>
      </w:r>
      <w:r w:rsidR="00684648" w:rsidRPr="006F236C">
        <w:rPr>
          <w:rFonts w:ascii="Arial" w:hAnsi="Arial" w:cs="Arial"/>
          <w:b/>
          <w:i/>
        </w:rPr>
        <w:t>V Milanu so na primer razvili avtomatiziran komunikacijski sistem BOTTO, ki omogoča prerazporeditev presežkov hrane.</w:t>
      </w:r>
    </w:p>
    <w:p w:rsidR="00684648" w:rsidRPr="00684648" w:rsidRDefault="00684648" w:rsidP="00684648">
      <w:pPr>
        <w:jc w:val="both"/>
        <w:rPr>
          <w:rFonts w:ascii="Arial" w:hAnsi="Arial" w:cs="Arial"/>
          <w:sz w:val="20"/>
          <w:szCs w:val="20"/>
        </w:rPr>
      </w:pPr>
      <w:r w:rsidRPr="00684648">
        <w:rPr>
          <w:rFonts w:ascii="Arial" w:hAnsi="Arial" w:cs="Arial"/>
          <w:sz w:val="20"/>
          <w:szCs w:val="20"/>
        </w:rPr>
        <w:t xml:space="preserve">Za vsako mesto so pripravili projekte, ki so bili zasnovani na podlagi njegovih lokalnih potreb. V mestu </w:t>
      </w:r>
      <w:proofErr w:type="spellStart"/>
      <w:r w:rsidRPr="00684648">
        <w:rPr>
          <w:rFonts w:ascii="Arial" w:hAnsi="Arial" w:cs="Arial"/>
          <w:sz w:val="20"/>
          <w:szCs w:val="20"/>
        </w:rPr>
        <w:t>Cluj</w:t>
      </w:r>
      <w:proofErr w:type="spellEnd"/>
      <w:r w:rsidRPr="00684648">
        <w:rPr>
          <w:rFonts w:ascii="Arial" w:hAnsi="Arial" w:cs="Arial"/>
          <w:sz w:val="20"/>
          <w:szCs w:val="20"/>
        </w:rPr>
        <w:t>-</w:t>
      </w:r>
      <w:proofErr w:type="spellStart"/>
      <w:r w:rsidRPr="00684648">
        <w:rPr>
          <w:rFonts w:ascii="Arial" w:hAnsi="Arial" w:cs="Arial"/>
          <w:sz w:val="20"/>
          <w:szCs w:val="20"/>
        </w:rPr>
        <w:t>Napoca</w:t>
      </w:r>
      <w:proofErr w:type="spellEnd"/>
      <w:r w:rsidRPr="00684648">
        <w:rPr>
          <w:rFonts w:ascii="Arial" w:hAnsi="Arial" w:cs="Arial"/>
          <w:sz w:val="20"/>
          <w:szCs w:val="20"/>
        </w:rPr>
        <w:t xml:space="preserve"> so tako vzpostavili vozlišče znanja REFLOW za vse, ki jih zanima varčevanje z energijo. V Amsterdamu so se ukvarjali s trajnostjo dobavne verige džinsa, tako da so recikliranje izdelkov uvedli kot industrijski standard. V Berlinu so  razvili aplikacijo v slogu radarja za kartiranje ponudbe in povpraševanja po toploti odpadne vode ter hkrati povezali dobavitelje z uporabniki.</w:t>
      </w:r>
    </w:p>
    <w:p w:rsidR="00684648" w:rsidRPr="00684648" w:rsidRDefault="00684648" w:rsidP="00684648">
      <w:pPr>
        <w:jc w:val="both"/>
        <w:rPr>
          <w:rFonts w:ascii="Arial" w:hAnsi="Arial" w:cs="Arial"/>
          <w:sz w:val="20"/>
          <w:szCs w:val="20"/>
        </w:rPr>
      </w:pPr>
      <w:r w:rsidRPr="00684648">
        <w:rPr>
          <w:rFonts w:ascii="Arial" w:hAnsi="Arial" w:cs="Arial"/>
          <w:sz w:val="20"/>
          <w:szCs w:val="20"/>
        </w:rPr>
        <w:t xml:space="preserve">Ločeno zbiranje plastike, organskih odpadkov in nevarnih odpadkov so zagotovili v trgovinah REMA 1000 na Danskem. V Parizu so razvili certifikat za predmete in pohištvo </w:t>
      </w:r>
      <w:proofErr w:type="spellStart"/>
      <w:r w:rsidRPr="00684648">
        <w:rPr>
          <w:rFonts w:ascii="Arial" w:hAnsi="Arial" w:cs="Arial"/>
          <w:sz w:val="20"/>
          <w:szCs w:val="20"/>
        </w:rPr>
        <w:t>Re</w:t>
      </w:r>
      <w:proofErr w:type="spellEnd"/>
      <w:r w:rsidRPr="00684648">
        <w:rPr>
          <w:rFonts w:ascii="Arial" w:hAnsi="Arial" w:cs="Arial"/>
          <w:sz w:val="20"/>
          <w:szCs w:val="20"/>
        </w:rPr>
        <w:t>-</w:t>
      </w:r>
      <w:proofErr w:type="spellStart"/>
      <w:r w:rsidRPr="00684648">
        <w:rPr>
          <w:rFonts w:ascii="Arial" w:hAnsi="Arial" w:cs="Arial"/>
          <w:sz w:val="20"/>
          <w:szCs w:val="20"/>
        </w:rPr>
        <w:t>Label</w:t>
      </w:r>
      <w:proofErr w:type="spellEnd"/>
      <w:r w:rsidRPr="00684648">
        <w:rPr>
          <w:rFonts w:ascii="Arial" w:hAnsi="Arial" w:cs="Arial"/>
          <w:sz w:val="20"/>
          <w:szCs w:val="20"/>
        </w:rPr>
        <w:t xml:space="preserve"> za podporo dobrim praksam ponovne uporabe med lokalnimi proizvajalci. Vodilni partner v projektu je že prejel vabila univerz in zasebnih organizacij, ki razmišljajo o ponovitvi projekta REFLOW.</w:t>
      </w:r>
    </w:p>
    <w:p w:rsidR="00684648" w:rsidRPr="006F236C" w:rsidRDefault="006F236C" w:rsidP="00684648">
      <w:pPr>
        <w:jc w:val="both"/>
        <w:rPr>
          <w:rFonts w:ascii="Arial" w:hAnsi="Arial" w:cs="Arial"/>
          <w:b/>
          <w:sz w:val="20"/>
          <w:szCs w:val="20"/>
        </w:rPr>
      </w:pPr>
      <w:r w:rsidRPr="006F236C">
        <w:rPr>
          <w:rFonts w:ascii="Arial" w:hAnsi="Arial" w:cs="Arial"/>
          <w:b/>
          <w:sz w:val="20"/>
          <w:szCs w:val="20"/>
        </w:rPr>
        <w:t>Koristne informacije:</w:t>
      </w:r>
    </w:p>
    <w:p w:rsidR="00684648" w:rsidRPr="006F236C" w:rsidRDefault="00684648" w:rsidP="006F236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F236C">
        <w:rPr>
          <w:rFonts w:ascii="Arial" w:hAnsi="Arial" w:cs="Arial"/>
          <w:sz w:val="20"/>
          <w:szCs w:val="20"/>
        </w:rPr>
        <w:t>Spletna stran projekta:</w:t>
      </w:r>
    </w:p>
    <w:p w:rsidR="00684648" w:rsidRPr="006F236C" w:rsidRDefault="00684648" w:rsidP="006F236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6F236C">
          <w:rPr>
            <w:rStyle w:val="Hiperpovezava"/>
            <w:rFonts w:ascii="Arial" w:hAnsi="Arial" w:cs="Arial"/>
            <w:sz w:val="20"/>
            <w:szCs w:val="20"/>
          </w:rPr>
          <w:t>https://reflowproject.eu/</w:t>
        </w:r>
      </w:hyperlink>
    </w:p>
    <w:p w:rsidR="00684648" w:rsidRPr="00684648" w:rsidRDefault="00684648" w:rsidP="006F236C">
      <w:pPr>
        <w:spacing w:after="0"/>
        <w:jc w:val="both"/>
        <w:rPr>
          <w:rFonts w:ascii="Arial" w:hAnsi="Arial" w:cs="Arial"/>
          <w:sz w:val="20"/>
          <w:szCs w:val="20"/>
        </w:rPr>
      </w:pPr>
      <w:r w:rsidRPr="00684648">
        <w:rPr>
          <w:rFonts w:ascii="Arial" w:hAnsi="Arial" w:cs="Arial"/>
          <w:sz w:val="20"/>
          <w:szCs w:val="20"/>
        </w:rPr>
        <w:t>Pripravila:</w:t>
      </w:r>
    </w:p>
    <w:p w:rsidR="00684648" w:rsidRPr="00684648" w:rsidRDefault="00684648" w:rsidP="006F236C">
      <w:pPr>
        <w:spacing w:after="0"/>
        <w:jc w:val="both"/>
        <w:rPr>
          <w:rFonts w:ascii="Arial" w:hAnsi="Arial" w:cs="Arial"/>
          <w:sz w:val="20"/>
          <w:szCs w:val="20"/>
        </w:rPr>
      </w:pPr>
      <w:r w:rsidRPr="00684648">
        <w:rPr>
          <w:rFonts w:ascii="Arial" w:hAnsi="Arial" w:cs="Arial"/>
          <w:sz w:val="20"/>
          <w:szCs w:val="20"/>
        </w:rPr>
        <w:t>Darja Kocbek</w:t>
      </w:r>
    </w:p>
    <w:p w:rsidR="00684648" w:rsidRDefault="00684648" w:rsidP="006F236C">
      <w:pPr>
        <w:spacing w:after="0"/>
      </w:pPr>
    </w:p>
    <w:sectPr w:rsidR="00684648" w:rsidSect="004C3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B3D86"/>
    <w:multiLevelType w:val="hybridMultilevel"/>
    <w:tmpl w:val="EAA69F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0359"/>
    <w:rsid w:val="004C3AF4"/>
    <w:rsid w:val="00684648"/>
    <w:rsid w:val="006F236C"/>
    <w:rsid w:val="00C34034"/>
    <w:rsid w:val="00EB24F2"/>
    <w:rsid w:val="00F50359"/>
    <w:rsid w:val="00F51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C3AF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51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84648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6F236C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F51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51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510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flowproject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2022-09-01T10:58:00Z</dcterms:created>
  <dcterms:modified xsi:type="dcterms:W3CDTF">2022-09-01T11:49:00Z</dcterms:modified>
</cp:coreProperties>
</file>