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FC7" w:rsidRDefault="00732FC7" w:rsidP="00732FC7">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32FC7" w:rsidRDefault="00732FC7" w:rsidP="00732FC7">
      <w:pPr>
        <w:pStyle w:val="Naslov2"/>
        <w:tabs>
          <w:tab w:val="left" w:pos="3120"/>
        </w:tabs>
        <w:jc w:val="center"/>
        <w:rPr>
          <w:b w:val="0"/>
          <w:bCs w:val="0"/>
          <w:i/>
          <w:iCs/>
          <w:sz w:val="22"/>
        </w:rPr>
      </w:pPr>
      <w:r>
        <w:rPr>
          <w:b w:val="0"/>
          <w:bCs w:val="0"/>
          <w:sz w:val="22"/>
        </w:rPr>
        <w:t>Slovensko gospodarsko in raziskovalno združenje, Bruselj</w:t>
      </w:r>
    </w:p>
    <w:p w:rsidR="00732FC7" w:rsidRDefault="00732FC7" w:rsidP="00732FC7">
      <w:pPr>
        <w:pBdr>
          <w:bottom w:val="single" w:sz="6" w:space="1" w:color="auto"/>
        </w:pBdr>
        <w:tabs>
          <w:tab w:val="left" w:pos="3120"/>
        </w:tabs>
        <w:jc w:val="center"/>
        <w:rPr>
          <w:sz w:val="16"/>
          <w:szCs w:val="16"/>
        </w:rPr>
      </w:pPr>
    </w:p>
    <w:p w:rsidR="00732FC7" w:rsidRPr="003874AA" w:rsidRDefault="00732FC7" w:rsidP="00732FC7">
      <w:pPr>
        <w:tabs>
          <w:tab w:val="left" w:pos="3120"/>
        </w:tabs>
        <w:jc w:val="center"/>
        <w:rPr>
          <w:rFonts w:ascii="Arial" w:hAnsi="Arial" w:cs="Arial"/>
          <w:b/>
        </w:rPr>
      </w:pPr>
      <w:r>
        <w:rPr>
          <w:rFonts w:ascii="Arial" w:hAnsi="Arial" w:cs="Arial"/>
          <w:b/>
        </w:rPr>
        <w:t xml:space="preserve">Občasna informacija članom 133 </w:t>
      </w:r>
      <w:r w:rsidRPr="003874AA">
        <w:rPr>
          <w:rFonts w:ascii="Arial" w:hAnsi="Arial" w:cs="Arial"/>
          <w:b/>
        </w:rPr>
        <w:t>– 2017</w:t>
      </w:r>
    </w:p>
    <w:p w:rsidR="00732FC7" w:rsidRPr="003874AA" w:rsidRDefault="00732FC7" w:rsidP="00732FC7">
      <w:pPr>
        <w:tabs>
          <w:tab w:val="left" w:pos="3120"/>
        </w:tabs>
        <w:jc w:val="center"/>
        <w:rPr>
          <w:rFonts w:ascii="Arial" w:hAnsi="Arial" w:cs="Arial"/>
          <w:b/>
        </w:rPr>
      </w:pPr>
      <w:r>
        <w:rPr>
          <w:rFonts w:ascii="Arial" w:hAnsi="Arial" w:cs="Arial"/>
          <w:b/>
        </w:rPr>
        <w:t>18</w:t>
      </w:r>
      <w:r w:rsidRPr="003874AA">
        <w:rPr>
          <w:rFonts w:ascii="Arial" w:hAnsi="Arial" w:cs="Arial"/>
          <w:b/>
        </w:rPr>
        <w:t xml:space="preserve">. </w:t>
      </w:r>
      <w:r>
        <w:rPr>
          <w:rFonts w:ascii="Arial" w:hAnsi="Arial" w:cs="Arial"/>
          <w:b/>
        </w:rPr>
        <w:t>september</w:t>
      </w:r>
      <w:r w:rsidRPr="003874AA">
        <w:rPr>
          <w:rFonts w:ascii="Arial" w:hAnsi="Arial" w:cs="Arial"/>
          <w:b/>
        </w:rPr>
        <w:t xml:space="preserve"> 2017</w:t>
      </w:r>
    </w:p>
    <w:p w:rsidR="00917F91" w:rsidRDefault="00732FC7" w:rsidP="00732FC7">
      <w:pPr>
        <w:jc w:val="center"/>
        <w:rPr>
          <w:rFonts w:ascii="Arial" w:hAnsi="Arial" w:cs="Arial"/>
          <w:b/>
          <w:i/>
        </w:rPr>
      </w:pPr>
      <w:r>
        <w:rPr>
          <w:rFonts w:ascii="Arial" w:hAnsi="Arial" w:cs="Arial"/>
          <w:b/>
          <w:color w:val="993300"/>
          <w:sz w:val="32"/>
          <w:szCs w:val="32"/>
        </w:rPr>
        <w:t>Potrjena je shema za brezplačen internet na javnih mestih WiFi4EU</w:t>
      </w:r>
    </w:p>
    <w:p w:rsidR="00B459D4" w:rsidRPr="00917F91" w:rsidRDefault="005858D6" w:rsidP="002C03B5">
      <w:pPr>
        <w:rPr>
          <w:rFonts w:ascii="Arial" w:hAnsi="Arial" w:cs="Arial"/>
          <w:b/>
          <w:i/>
        </w:rPr>
      </w:pPr>
      <w:r w:rsidRPr="00917F91">
        <w:rPr>
          <w:rFonts w:ascii="Arial" w:hAnsi="Arial" w:cs="Arial"/>
          <w:b/>
          <w:i/>
        </w:rPr>
        <w:t xml:space="preserve">Poslanci Evropskega parlamenta so potrdili shemo EU WiFi4EU za brezplačen brezžični internet (WIFI) na javnih mestih. Javni organi bodo lahko pridobili sredstva iz te sheme, če bodo vsaj tri leta krili stroške delovanja in uporabnikom zagotovili brezplačno, lahko dostopno in varno povezavo. Sredstva bodo na voljo po načelu »kdor prej pride, prej melje«. Do finančne podpore niso upravičeni projekti, ki podvajajo podobno brezplačno zasebno ali javno ponudbo na istem območju. </w:t>
      </w:r>
    </w:p>
    <w:p w:rsidR="005858D6" w:rsidRPr="00917F91" w:rsidRDefault="005858D6" w:rsidP="002C03B5">
      <w:pPr>
        <w:rPr>
          <w:rFonts w:ascii="Arial" w:hAnsi="Arial" w:cs="Arial"/>
          <w:sz w:val="20"/>
          <w:szCs w:val="20"/>
        </w:rPr>
      </w:pPr>
      <w:r w:rsidRPr="00917F91">
        <w:rPr>
          <w:rFonts w:ascii="Arial" w:hAnsi="Arial" w:cs="Arial"/>
          <w:sz w:val="20"/>
          <w:szCs w:val="20"/>
        </w:rPr>
        <w:t>Shema WiFi4EU ima proračun v višini 120 milijonov evrov za obdobje 2017–2019 in bo financirala namestitev najsodobnejše opreme za brezžični internet v središčih javnega življenja, kot so parki, trgi, javne zgradbe, knjižnice, zdravstveni domovi in muzeji.</w:t>
      </w:r>
    </w:p>
    <w:p w:rsidR="002C03B5" w:rsidRPr="00917F91" w:rsidRDefault="005858D6" w:rsidP="002C03B5">
      <w:pPr>
        <w:rPr>
          <w:rFonts w:ascii="Arial" w:hAnsi="Arial" w:cs="Arial"/>
          <w:sz w:val="20"/>
          <w:szCs w:val="20"/>
        </w:rPr>
      </w:pPr>
      <w:r w:rsidRPr="00917F91">
        <w:rPr>
          <w:rFonts w:ascii="Arial" w:hAnsi="Arial" w:cs="Arial"/>
          <w:sz w:val="20"/>
          <w:szCs w:val="20"/>
        </w:rPr>
        <w:t xml:space="preserve">V shemi WiFi4EU bodo lahko sodelovali subjekti javnega sektorja, denimo občine, knjižnice, zdravstveni domovi. Sredstva iz sheme bo mogoče uporabiti za nakup in namestitve opreme (javne točke za dostop do interneta), prejemniki </w:t>
      </w:r>
      <w:r w:rsidR="002C03B5" w:rsidRPr="00917F91">
        <w:rPr>
          <w:rFonts w:ascii="Arial" w:hAnsi="Arial" w:cs="Arial"/>
          <w:sz w:val="20"/>
          <w:szCs w:val="20"/>
        </w:rPr>
        <w:t>sami pa bodo morali zagotoviti denar za plačilo</w:t>
      </w:r>
      <w:r w:rsidRPr="00917F91">
        <w:rPr>
          <w:rFonts w:ascii="Arial" w:hAnsi="Arial" w:cs="Arial"/>
          <w:sz w:val="20"/>
          <w:szCs w:val="20"/>
        </w:rPr>
        <w:t xml:space="preserve"> strošk</w:t>
      </w:r>
      <w:r w:rsidR="002C03B5" w:rsidRPr="00917F91">
        <w:rPr>
          <w:rFonts w:ascii="Arial" w:hAnsi="Arial" w:cs="Arial"/>
          <w:sz w:val="20"/>
          <w:szCs w:val="20"/>
        </w:rPr>
        <w:t>ov</w:t>
      </w:r>
      <w:r w:rsidRPr="00917F91">
        <w:rPr>
          <w:rFonts w:ascii="Arial" w:hAnsi="Arial" w:cs="Arial"/>
          <w:sz w:val="20"/>
          <w:szCs w:val="20"/>
        </w:rPr>
        <w:t xml:space="preserve"> povezljivosti (inte</w:t>
      </w:r>
      <w:r w:rsidR="002C03B5" w:rsidRPr="00917F91">
        <w:rPr>
          <w:rFonts w:ascii="Arial" w:hAnsi="Arial" w:cs="Arial"/>
          <w:sz w:val="20"/>
          <w:szCs w:val="20"/>
        </w:rPr>
        <w:t>rnetna naročnina) in vzdrževanje</w:t>
      </w:r>
      <w:r w:rsidRPr="00917F91">
        <w:rPr>
          <w:rFonts w:ascii="Arial" w:hAnsi="Arial" w:cs="Arial"/>
          <w:sz w:val="20"/>
          <w:szCs w:val="20"/>
        </w:rPr>
        <w:t xml:space="preserve"> opreme za najmanj tri leta.</w:t>
      </w:r>
    </w:p>
    <w:p w:rsidR="005858D6" w:rsidRPr="00917F91" w:rsidRDefault="002C03B5" w:rsidP="002C03B5">
      <w:pPr>
        <w:rPr>
          <w:rFonts w:ascii="Arial" w:hAnsi="Arial" w:cs="Arial"/>
          <w:sz w:val="20"/>
          <w:szCs w:val="20"/>
        </w:rPr>
      </w:pPr>
      <w:r w:rsidRPr="00917F91">
        <w:rPr>
          <w:rFonts w:ascii="Arial" w:hAnsi="Arial" w:cs="Arial"/>
          <w:sz w:val="20"/>
          <w:szCs w:val="20"/>
        </w:rPr>
        <w:t>Prvi javni razpis za oddajo projektov bo predvidoma objavljen do konca leta 2017 ali na začetku 2018.</w:t>
      </w:r>
      <w:r w:rsidR="005858D6" w:rsidRPr="00917F91">
        <w:rPr>
          <w:rFonts w:ascii="Arial" w:hAnsi="Arial" w:cs="Arial"/>
          <w:sz w:val="20"/>
          <w:szCs w:val="20"/>
        </w:rPr>
        <w:t xml:space="preserve"> </w:t>
      </w:r>
    </w:p>
    <w:p w:rsidR="002C03B5" w:rsidRPr="00917F91" w:rsidRDefault="002C03B5" w:rsidP="002C03B5">
      <w:pPr>
        <w:rPr>
          <w:rFonts w:ascii="Arial" w:hAnsi="Arial" w:cs="Arial"/>
          <w:b/>
          <w:sz w:val="20"/>
          <w:szCs w:val="20"/>
        </w:rPr>
      </w:pPr>
      <w:r w:rsidRPr="00917F91">
        <w:rPr>
          <w:rFonts w:ascii="Arial" w:hAnsi="Arial" w:cs="Arial"/>
          <w:b/>
          <w:sz w:val="20"/>
          <w:szCs w:val="20"/>
        </w:rPr>
        <w:t>Koristne informacije:</w:t>
      </w:r>
    </w:p>
    <w:p w:rsidR="002C03B5" w:rsidRPr="00917F91" w:rsidRDefault="002C03B5" w:rsidP="00917F91">
      <w:pPr>
        <w:pStyle w:val="Odstavekseznama"/>
        <w:numPr>
          <w:ilvl w:val="0"/>
          <w:numId w:val="1"/>
        </w:numPr>
        <w:rPr>
          <w:rFonts w:ascii="Arial" w:hAnsi="Arial" w:cs="Arial"/>
          <w:sz w:val="20"/>
          <w:szCs w:val="20"/>
        </w:rPr>
      </w:pPr>
      <w:r w:rsidRPr="00917F91">
        <w:rPr>
          <w:rFonts w:ascii="Arial" w:hAnsi="Arial" w:cs="Arial"/>
          <w:sz w:val="20"/>
          <w:szCs w:val="20"/>
        </w:rPr>
        <w:t>Poročilo Evropskega parlamenta:</w:t>
      </w:r>
    </w:p>
    <w:p w:rsidR="002C03B5" w:rsidRPr="00917F91" w:rsidRDefault="002C03B5" w:rsidP="00917F91">
      <w:pPr>
        <w:pStyle w:val="Odstavekseznama"/>
        <w:numPr>
          <w:ilvl w:val="0"/>
          <w:numId w:val="1"/>
        </w:numPr>
        <w:rPr>
          <w:rFonts w:ascii="Arial" w:hAnsi="Arial" w:cs="Arial"/>
          <w:sz w:val="20"/>
          <w:szCs w:val="20"/>
        </w:rPr>
      </w:pPr>
      <w:hyperlink r:id="rId6" w:history="1">
        <w:r w:rsidRPr="00917F91">
          <w:rPr>
            <w:rStyle w:val="Hiperpovezava"/>
            <w:rFonts w:ascii="Arial" w:hAnsi="Arial" w:cs="Arial"/>
            <w:sz w:val="20"/>
            <w:szCs w:val="20"/>
          </w:rPr>
          <w:t>http://www.europarl.europa.eu/sides/getDoc.do?pubRef=-//EP//TEXT+REPORT+A8-2017-0181+0+DOC+XML+V0//SL</w:t>
        </w:r>
      </w:hyperlink>
    </w:p>
    <w:p w:rsidR="002C03B5" w:rsidRPr="00917F91" w:rsidRDefault="002C03B5" w:rsidP="00917F91">
      <w:pPr>
        <w:pStyle w:val="Odstavekseznama"/>
        <w:numPr>
          <w:ilvl w:val="0"/>
          <w:numId w:val="1"/>
        </w:numPr>
        <w:rPr>
          <w:rFonts w:ascii="Arial" w:hAnsi="Arial" w:cs="Arial"/>
          <w:sz w:val="20"/>
          <w:szCs w:val="20"/>
        </w:rPr>
      </w:pPr>
      <w:r w:rsidRPr="00917F91">
        <w:rPr>
          <w:rFonts w:ascii="Arial" w:hAnsi="Arial" w:cs="Arial"/>
          <w:sz w:val="20"/>
          <w:szCs w:val="20"/>
        </w:rPr>
        <w:t>Spletna stran z informacijami o shemi WiFi4EU:</w:t>
      </w:r>
    </w:p>
    <w:p w:rsidR="002C03B5" w:rsidRPr="00917F91" w:rsidRDefault="002C03B5" w:rsidP="00917F91">
      <w:pPr>
        <w:pStyle w:val="Odstavekseznama"/>
        <w:numPr>
          <w:ilvl w:val="0"/>
          <w:numId w:val="1"/>
        </w:numPr>
        <w:rPr>
          <w:rFonts w:ascii="Arial" w:hAnsi="Arial" w:cs="Arial"/>
          <w:sz w:val="20"/>
          <w:szCs w:val="20"/>
        </w:rPr>
      </w:pPr>
      <w:hyperlink r:id="rId7" w:history="1">
        <w:r w:rsidRPr="00917F91">
          <w:rPr>
            <w:rStyle w:val="Hiperpovezava"/>
            <w:rFonts w:ascii="Arial" w:hAnsi="Arial" w:cs="Arial"/>
            <w:sz w:val="20"/>
            <w:szCs w:val="20"/>
          </w:rPr>
          <w:t>https://ec.europa.eu/digital-single-market/en/wifi4eu-brezplacen-brezzicni-dostop-do-interneta-za-evropske-drzavljane</w:t>
        </w:r>
      </w:hyperlink>
    </w:p>
    <w:p w:rsidR="002C03B5" w:rsidRPr="00917F91" w:rsidRDefault="002C03B5" w:rsidP="002C03B5">
      <w:pPr>
        <w:rPr>
          <w:rFonts w:ascii="Arial" w:hAnsi="Arial" w:cs="Arial"/>
          <w:sz w:val="20"/>
          <w:szCs w:val="20"/>
        </w:rPr>
      </w:pPr>
      <w:r w:rsidRPr="00917F91">
        <w:rPr>
          <w:rFonts w:ascii="Arial" w:hAnsi="Arial" w:cs="Arial"/>
          <w:sz w:val="20"/>
          <w:szCs w:val="20"/>
        </w:rPr>
        <w:t>Pripravila:</w:t>
      </w:r>
    </w:p>
    <w:p w:rsidR="002C03B5" w:rsidRPr="00917F91" w:rsidRDefault="002C03B5" w:rsidP="002C03B5">
      <w:pPr>
        <w:rPr>
          <w:rFonts w:ascii="Arial" w:hAnsi="Arial" w:cs="Arial"/>
          <w:sz w:val="20"/>
          <w:szCs w:val="20"/>
        </w:rPr>
      </w:pPr>
      <w:r w:rsidRPr="00917F91">
        <w:rPr>
          <w:rFonts w:ascii="Arial" w:hAnsi="Arial" w:cs="Arial"/>
          <w:sz w:val="20"/>
          <w:szCs w:val="20"/>
        </w:rPr>
        <w:t>Darja Kocbek</w:t>
      </w:r>
    </w:p>
    <w:sectPr w:rsidR="002C03B5" w:rsidRPr="00917F91"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22935"/>
    <w:multiLevelType w:val="hybridMultilevel"/>
    <w:tmpl w:val="071ADA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58D6"/>
    <w:rsid w:val="002C03B5"/>
    <w:rsid w:val="005858D6"/>
    <w:rsid w:val="00732FC7"/>
    <w:rsid w:val="00917F91"/>
    <w:rsid w:val="00A91751"/>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732F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C03B5"/>
    <w:rPr>
      <w:color w:val="0000FF" w:themeColor="hyperlink"/>
      <w:u w:val="single"/>
    </w:rPr>
  </w:style>
  <w:style w:type="paragraph" w:styleId="Odstavekseznama">
    <w:name w:val="List Paragraph"/>
    <w:basedOn w:val="Navaden"/>
    <w:uiPriority w:val="34"/>
    <w:qFormat/>
    <w:rsid w:val="00917F91"/>
    <w:pPr>
      <w:ind w:left="720"/>
      <w:contextualSpacing/>
    </w:pPr>
  </w:style>
  <w:style w:type="character" w:customStyle="1" w:styleId="Naslov2Znak">
    <w:name w:val="Naslov 2 Znak"/>
    <w:basedOn w:val="Privzetapisavaodstavka"/>
    <w:link w:val="Naslov2"/>
    <w:uiPriority w:val="9"/>
    <w:semiHidden/>
    <w:rsid w:val="00732FC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32FC7"/>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2F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digital-single-market/en/wifi4eu-brezplacen-brezzicni-dostop-do-interneta-za-evropske-drzavlja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arl.europa.eu/sides/getDoc.do?pubRef=-//EP//TEXT+REPORT+A8-2017-0181+0+DOC+XML+V0//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283</Words>
  <Characters>1701</Characters>
  <Application>Microsoft Office Word</Application>
  <DocSecurity>0</DocSecurity>
  <Lines>24</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2017-09-12T19:00:00Z</dcterms:created>
  <dcterms:modified xsi:type="dcterms:W3CDTF">2017-09-12T19:16:00Z</dcterms:modified>
</cp:coreProperties>
</file>