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7CA" w:rsidRPr="008B0C84" w:rsidRDefault="00E247CA" w:rsidP="00E247CA">
      <w:pPr>
        <w:tabs>
          <w:tab w:val="left" w:pos="2520"/>
          <w:tab w:val="left" w:pos="2700"/>
          <w:tab w:val="left" w:pos="3120"/>
        </w:tabs>
        <w:spacing w:after="0"/>
        <w:jc w:val="center"/>
      </w:pPr>
      <w:r w:rsidRPr="008B0C8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47CA" w:rsidRPr="008B0C84" w:rsidRDefault="00E247CA" w:rsidP="00E247CA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E247CA" w:rsidRPr="008B0C84" w:rsidRDefault="00E247CA" w:rsidP="00E247CA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8B0C84">
        <w:rPr>
          <w:sz w:val="22"/>
        </w:rPr>
        <w:t>Slovensko gospodarsko in raziskovalno združenje, Bruselj</w:t>
      </w:r>
    </w:p>
    <w:p w:rsidR="00E247CA" w:rsidRPr="000003C1" w:rsidRDefault="00E247CA" w:rsidP="00E247CA">
      <w:pPr>
        <w:pBdr>
          <w:bottom w:val="single" w:sz="6" w:space="1" w:color="auto"/>
        </w:pBdr>
        <w:tabs>
          <w:tab w:val="left" w:pos="3120"/>
        </w:tabs>
        <w:spacing w:after="0"/>
        <w:jc w:val="center"/>
        <w:rPr>
          <w:sz w:val="16"/>
          <w:szCs w:val="16"/>
        </w:rPr>
      </w:pPr>
    </w:p>
    <w:p w:rsidR="00E247CA" w:rsidRPr="000003C1" w:rsidRDefault="00E247CA" w:rsidP="00E247CA">
      <w:pPr>
        <w:tabs>
          <w:tab w:val="left" w:pos="3120"/>
        </w:tabs>
        <w:spacing w:after="0"/>
        <w:rPr>
          <w:b/>
        </w:rPr>
      </w:pPr>
      <w:r w:rsidRPr="000003C1">
        <w:rPr>
          <w:b/>
        </w:rPr>
        <w:tab/>
      </w:r>
    </w:p>
    <w:p w:rsidR="00E247CA" w:rsidRPr="000003C1" w:rsidRDefault="001C03CC" w:rsidP="00E247CA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>Občasna informacija članom 133</w:t>
      </w:r>
      <w:r w:rsidR="00E247CA">
        <w:rPr>
          <w:b/>
        </w:rPr>
        <w:t xml:space="preserve"> </w:t>
      </w:r>
      <w:r w:rsidR="00E247CA" w:rsidRPr="000003C1">
        <w:rPr>
          <w:b/>
        </w:rPr>
        <w:t>– 2019</w:t>
      </w:r>
    </w:p>
    <w:p w:rsidR="00E247CA" w:rsidRPr="000003C1" w:rsidRDefault="00E247CA" w:rsidP="00E247CA">
      <w:pPr>
        <w:tabs>
          <w:tab w:val="left" w:pos="3120"/>
        </w:tabs>
        <w:spacing w:after="0"/>
        <w:jc w:val="center"/>
        <w:rPr>
          <w:b/>
        </w:rPr>
      </w:pPr>
    </w:p>
    <w:p w:rsidR="00E247CA" w:rsidRPr="000003C1" w:rsidRDefault="00E247CA" w:rsidP="00E247CA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>16. september</w:t>
      </w:r>
      <w:r w:rsidRPr="000003C1">
        <w:rPr>
          <w:b/>
        </w:rPr>
        <w:t xml:space="preserve"> 2019</w:t>
      </w:r>
    </w:p>
    <w:p w:rsidR="00E247CA" w:rsidRPr="000003C1" w:rsidRDefault="00E247CA" w:rsidP="00E247CA">
      <w:pPr>
        <w:tabs>
          <w:tab w:val="left" w:pos="3120"/>
        </w:tabs>
        <w:spacing w:after="0"/>
        <w:jc w:val="center"/>
        <w:rPr>
          <w:b/>
        </w:rPr>
      </w:pPr>
    </w:p>
    <w:p w:rsidR="00E247CA" w:rsidRDefault="00E247CA" w:rsidP="00E247CA">
      <w:pPr>
        <w:jc w:val="center"/>
        <w:rPr>
          <w:rFonts w:ascii="Arial" w:hAnsi="Arial" w:cs="Arial"/>
          <w:b/>
          <w:i/>
        </w:rPr>
      </w:pPr>
      <w:proofErr w:type="spellStart"/>
      <w:r>
        <w:rPr>
          <w:b/>
          <w:color w:val="993300"/>
          <w:sz w:val="32"/>
          <w:szCs w:val="32"/>
        </w:rPr>
        <w:t>REScoop</w:t>
      </w:r>
      <w:proofErr w:type="spellEnd"/>
      <w:r>
        <w:rPr>
          <w:b/>
          <w:color w:val="993300"/>
          <w:sz w:val="32"/>
          <w:szCs w:val="32"/>
        </w:rPr>
        <w:t xml:space="preserve"> Plus je zgledni evropski projekt s področja varčne rabe energije in rabe obnovljivih virov energije</w:t>
      </w:r>
    </w:p>
    <w:p w:rsidR="00DA64BC" w:rsidRPr="00F66B86" w:rsidRDefault="00C31861" w:rsidP="00F66B86">
      <w:pPr>
        <w:jc w:val="both"/>
        <w:rPr>
          <w:rFonts w:ascii="Arial" w:hAnsi="Arial" w:cs="Arial"/>
          <w:b/>
          <w:i/>
        </w:rPr>
      </w:pPr>
      <w:r w:rsidRPr="00F66B86">
        <w:rPr>
          <w:rFonts w:ascii="Arial" w:hAnsi="Arial" w:cs="Arial"/>
          <w:b/>
          <w:i/>
        </w:rPr>
        <w:t xml:space="preserve">Člani zadrug s področja obnovljivih virov energije lahko porabo energije zmanjšajo za 30 odstotkov. To lahko dosežejo z orodji, ki so jih razvili partnerji v zglednem evropskem projektu </w:t>
      </w:r>
      <w:proofErr w:type="spellStart"/>
      <w:r w:rsidRPr="00F66B86">
        <w:rPr>
          <w:rFonts w:ascii="Arial" w:hAnsi="Arial" w:cs="Arial"/>
          <w:b/>
          <w:i/>
        </w:rPr>
        <w:t>REScoop</w:t>
      </w:r>
      <w:proofErr w:type="spellEnd"/>
      <w:r w:rsidRPr="00F66B86">
        <w:rPr>
          <w:rFonts w:ascii="Arial" w:hAnsi="Arial" w:cs="Arial"/>
          <w:b/>
          <w:i/>
        </w:rPr>
        <w:t xml:space="preserve"> Plus. Preučili so, kako potrošniki spremenijo svoje navade pri porabi energije, ko se pridružijo zadrugi </w:t>
      </w:r>
      <w:proofErr w:type="spellStart"/>
      <w:r w:rsidRPr="00F66B86">
        <w:rPr>
          <w:rFonts w:ascii="Arial" w:hAnsi="Arial" w:cs="Arial"/>
          <w:b/>
          <w:i/>
        </w:rPr>
        <w:t>sw</w:t>
      </w:r>
      <w:proofErr w:type="spellEnd"/>
      <w:r w:rsidRPr="00F66B86">
        <w:rPr>
          <w:rFonts w:ascii="Arial" w:hAnsi="Arial" w:cs="Arial"/>
          <w:b/>
          <w:i/>
        </w:rPr>
        <w:t xml:space="preserve"> področja obnovljivih virov energije. Orodja, ki so jih razvili in so brezplačno na voljo prek spleta, jim pomagajo zmanjšati porabo in izboljšati učinkovitost rabe energije prek sistemov za daljinsko ogrevanje. </w:t>
      </w:r>
    </w:p>
    <w:p w:rsidR="000E3692" w:rsidRPr="00F66B86" w:rsidRDefault="000E3692" w:rsidP="00F66B86">
      <w:pPr>
        <w:jc w:val="both"/>
        <w:rPr>
          <w:rFonts w:ascii="Arial" w:hAnsi="Arial" w:cs="Arial"/>
          <w:sz w:val="20"/>
          <w:szCs w:val="20"/>
        </w:rPr>
      </w:pPr>
      <w:r w:rsidRPr="00F66B86">
        <w:rPr>
          <w:rFonts w:ascii="Arial" w:hAnsi="Arial" w:cs="Arial"/>
          <w:sz w:val="20"/>
          <w:szCs w:val="20"/>
        </w:rPr>
        <w:t>Orodja so dejansko dobre prakse, ki so jih razvrstili v dve kategoriji. V prvi so navodila za posameznike, kako lahko varčujejo z energijo. V drugi so navodila</w:t>
      </w:r>
      <w:r w:rsidR="000330DC" w:rsidRPr="00F66B86">
        <w:rPr>
          <w:rFonts w:ascii="Arial" w:hAnsi="Arial" w:cs="Arial"/>
          <w:sz w:val="20"/>
          <w:szCs w:val="20"/>
        </w:rPr>
        <w:t xml:space="preserve"> za daljinsko ogrevanje.  Izvedenci projekta </w:t>
      </w:r>
      <w:proofErr w:type="spellStart"/>
      <w:r w:rsidR="000330DC" w:rsidRPr="00F66B86">
        <w:rPr>
          <w:rFonts w:ascii="Arial" w:hAnsi="Arial" w:cs="Arial"/>
          <w:sz w:val="20"/>
          <w:szCs w:val="20"/>
        </w:rPr>
        <w:t>REScoop</w:t>
      </w:r>
      <w:proofErr w:type="spellEnd"/>
      <w:r w:rsidR="000330DC" w:rsidRPr="00F66B86">
        <w:rPr>
          <w:rFonts w:ascii="Arial" w:hAnsi="Arial" w:cs="Arial"/>
          <w:sz w:val="20"/>
          <w:szCs w:val="20"/>
        </w:rPr>
        <w:t xml:space="preserve"> Plus so zadrugam pripravljeni posredovati še več informacij in jim pomagati pri implementaciji dobrih praks.</w:t>
      </w:r>
    </w:p>
    <w:p w:rsidR="000E3692" w:rsidRPr="00F66B86" w:rsidRDefault="000E3692" w:rsidP="00F66B86">
      <w:pPr>
        <w:jc w:val="both"/>
        <w:rPr>
          <w:rFonts w:ascii="Arial" w:hAnsi="Arial" w:cs="Arial"/>
          <w:sz w:val="20"/>
          <w:szCs w:val="20"/>
        </w:rPr>
      </w:pPr>
      <w:r w:rsidRPr="00F66B86">
        <w:rPr>
          <w:rFonts w:ascii="Arial" w:hAnsi="Arial" w:cs="Arial"/>
          <w:sz w:val="20"/>
          <w:szCs w:val="20"/>
        </w:rPr>
        <w:t xml:space="preserve">Ugotovili so tudi, da dalj časa kot je nekdo član zadruge, bolj je pripravljen sprejeti ukrepe za bolj varčno rabo energije in vlagati v izrabo obnovljivih virov energije. Najuspešnejši ukrep zadruge </w:t>
      </w:r>
      <w:proofErr w:type="spellStart"/>
      <w:r w:rsidRPr="00F66B86">
        <w:rPr>
          <w:rFonts w:ascii="Arial" w:hAnsi="Arial" w:cs="Arial"/>
          <w:sz w:val="20"/>
          <w:szCs w:val="20"/>
        </w:rPr>
        <w:t>REScoop</w:t>
      </w:r>
      <w:proofErr w:type="spellEnd"/>
      <w:r w:rsidRPr="00F66B86">
        <w:rPr>
          <w:rFonts w:ascii="Arial" w:hAnsi="Arial" w:cs="Arial"/>
          <w:sz w:val="20"/>
          <w:szCs w:val="20"/>
        </w:rPr>
        <w:t xml:space="preserve"> Plus je montaža pametnih merilnikov, ki so omogočili zmanjšanje rabe energije za 9 do 28 odstotkov. V Evropi je zdaj 2400 zadrug </w:t>
      </w:r>
      <w:proofErr w:type="spellStart"/>
      <w:r w:rsidRPr="00F66B86">
        <w:rPr>
          <w:rFonts w:ascii="Arial" w:hAnsi="Arial" w:cs="Arial"/>
          <w:sz w:val="20"/>
          <w:szCs w:val="20"/>
        </w:rPr>
        <w:t>REScoop</w:t>
      </w:r>
      <w:proofErr w:type="spellEnd"/>
      <w:r w:rsidRPr="00F66B86">
        <w:rPr>
          <w:rFonts w:ascii="Arial" w:hAnsi="Arial" w:cs="Arial"/>
          <w:sz w:val="20"/>
          <w:szCs w:val="20"/>
        </w:rPr>
        <w:t xml:space="preserve"> Plus, ki imajo 650 tisoč članov. </w:t>
      </w:r>
    </w:p>
    <w:p w:rsidR="000330DC" w:rsidRPr="00F66B86" w:rsidRDefault="000330DC" w:rsidP="00F66B86">
      <w:pPr>
        <w:jc w:val="both"/>
        <w:rPr>
          <w:rFonts w:ascii="Arial" w:hAnsi="Arial" w:cs="Arial"/>
          <w:b/>
          <w:sz w:val="20"/>
          <w:szCs w:val="20"/>
        </w:rPr>
      </w:pPr>
      <w:r w:rsidRPr="00F66B86">
        <w:rPr>
          <w:rFonts w:ascii="Arial" w:hAnsi="Arial" w:cs="Arial"/>
          <w:b/>
          <w:sz w:val="20"/>
          <w:szCs w:val="20"/>
        </w:rPr>
        <w:t>Koristne informacije:</w:t>
      </w:r>
    </w:p>
    <w:p w:rsidR="000330DC" w:rsidRPr="00F66B86" w:rsidRDefault="000330DC" w:rsidP="00F66B8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66B86">
        <w:rPr>
          <w:rFonts w:ascii="Arial" w:hAnsi="Arial" w:cs="Arial"/>
          <w:sz w:val="20"/>
          <w:szCs w:val="20"/>
        </w:rPr>
        <w:t xml:space="preserve">Spletna stran projekta </w:t>
      </w:r>
      <w:proofErr w:type="spellStart"/>
      <w:r w:rsidRPr="00F66B86">
        <w:rPr>
          <w:rFonts w:ascii="Arial" w:hAnsi="Arial" w:cs="Arial"/>
          <w:sz w:val="20"/>
          <w:szCs w:val="20"/>
        </w:rPr>
        <w:t>REEScoop</w:t>
      </w:r>
      <w:proofErr w:type="spellEnd"/>
      <w:r w:rsidRPr="00F66B86">
        <w:rPr>
          <w:rFonts w:ascii="Arial" w:hAnsi="Arial" w:cs="Arial"/>
          <w:sz w:val="20"/>
          <w:szCs w:val="20"/>
        </w:rPr>
        <w:t xml:space="preserve"> Plus:</w:t>
      </w:r>
    </w:p>
    <w:p w:rsidR="000330DC" w:rsidRPr="00F66B86" w:rsidRDefault="00887690" w:rsidP="00F66B8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="000330DC" w:rsidRPr="00F66B86">
          <w:rPr>
            <w:rStyle w:val="Hiperpovezava"/>
            <w:rFonts w:ascii="Arial" w:hAnsi="Arial" w:cs="Arial"/>
            <w:sz w:val="20"/>
            <w:szCs w:val="20"/>
          </w:rPr>
          <w:t>http://www.rescoop-ee.eu/</w:t>
        </w:r>
      </w:hyperlink>
    </w:p>
    <w:p w:rsidR="000330DC" w:rsidRPr="00F66B86" w:rsidRDefault="000330DC" w:rsidP="00F66B8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66B86">
        <w:rPr>
          <w:rFonts w:ascii="Arial" w:hAnsi="Arial" w:cs="Arial"/>
          <w:sz w:val="20"/>
          <w:szCs w:val="20"/>
        </w:rPr>
        <w:t>Orodja:</w:t>
      </w:r>
    </w:p>
    <w:p w:rsidR="000330DC" w:rsidRPr="00F66B86" w:rsidRDefault="00887690" w:rsidP="00F66B8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="000330DC" w:rsidRPr="00F66B86">
          <w:rPr>
            <w:rStyle w:val="Hiperpovezava"/>
            <w:rFonts w:ascii="Arial" w:hAnsi="Arial" w:cs="Arial"/>
            <w:sz w:val="20"/>
            <w:szCs w:val="20"/>
          </w:rPr>
          <w:t>http://www.rescoop-ee.eu/the-toolbox</w:t>
        </w:r>
      </w:hyperlink>
    </w:p>
    <w:p w:rsidR="000330DC" w:rsidRPr="00F66B86" w:rsidRDefault="000330DC" w:rsidP="00F66B86">
      <w:pPr>
        <w:spacing w:after="0"/>
        <w:jc w:val="both"/>
        <w:rPr>
          <w:rFonts w:ascii="Arial" w:hAnsi="Arial" w:cs="Arial"/>
          <w:sz w:val="20"/>
          <w:szCs w:val="20"/>
        </w:rPr>
      </w:pPr>
      <w:r w:rsidRPr="00F66B86">
        <w:rPr>
          <w:rFonts w:ascii="Arial" w:hAnsi="Arial" w:cs="Arial"/>
          <w:sz w:val="20"/>
          <w:szCs w:val="20"/>
        </w:rPr>
        <w:t>Pripravila:</w:t>
      </w:r>
    </w:p>
    <w:p w:rsidR="000330DC" w:rsidRPr="00F66B86" w:rsidRDefault="000330DC" w:rsidP="00F66B86">
      <w:pPr>
        <w:spacing w:after="0"/>
        <w:jc w:val="both"/>
        <w:rPr>
          <w:rFonts w:ascii="Arial" w:hAnsi="Arial" w:cs="Arial"/>
          <w:sz w:val="20"/>
          <w:szCs w:val="20"/>
        </w:rPr>
      </w:pPr>
      <w:r w:rsidRPr="00F66B86">
        <w:rPr>
          <w:rFonts w:ascii="Arial" w:hAnsi="Arial" w:cs="Arial"/>
          <w:sz w:val="20"/>
          <w:szCs w:val="20"/>
        </w:rPr>
        <w:t>Darja Kocbek</w:t>
      </w:r>
    </w:p>
    <w:sectPr w:rsidR="000330DC" w:rsidRPr="00F66B86" w:rsidSect="00DA6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D715D"/>
    <w:multiLevelType w:val="hybridMultilevel"/>
    <w:tmpl w:val="7E1A1F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1861"/>
    <w:rsid w:val="000330DC"/>
    <w:rsid w:val="000E3692"/>
    <w:rsid w:val="001C03CC"/>
    <w:rsid w:val="00887690"/>
    <w:rsid w:val="00C31861"/>
    <w:rsid w:val="00DA64BC"/>
    <w:rsid w:val="00E247CA"/>
    <w:rsid w:val="00F66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A64BC"/>
  </w:style>
  <w:style w:type="paragraph" w:styleId="Naslov2">
    <w:name w:val="heading 2"/>
    <w:basedOn w:val="Navaden"/>
    <w:link w:val="Naslov2Znak"/>
    <w:uiPriority w:val="9"/>
    <w:qFormat/>
    <w:rsid w:val="00E247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330DC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F66B86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E247CA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24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247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scoop-ee.eu/the-toolbo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scoop-ee.e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5</cp:revision>
  <dcterms:created xsi:type="dcterms:W3CDTF">2019-09-11T17:27:00Z</dcterms:created>
  <dcterms:modified xsi:type="dcterms:W3CDTF">2019-09-11T19:58:00Z</dcterms:modified>
</cp:coreProperties>
</file>