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E06" w:rsidRPr="00083714" w:rsidRDefault="00515E06" w:rsidP="00515E0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15E06" w:rsidRPr="00083714" w:rsidRDefault="00515E06" w:rsidP="00515E06">
      <w:pPr>
        <w:pStyle w:val="Naslov2"/>
        <w:tabs>
          <w:tab w:val="left" w:pos="3120"/>
        </w:tabs>
        <w:spacing w:before="240"/>
        <w:jc w:val="center"/>
        <w:rPr>
          <w:b w:val="0"/>
          <w:bCs w:val="0"/>
          <w:i/>
          <w:iCs/>
          <w:sz w:val="22"/>
        </w:rPr>
      </w:pPr>
      <w:r w:rsidRPr="00083714">
        <w:rPr>
          <w:sz w:val="22"/>
        </w:rPr>
        <w:t>Slovensko gospodarsko in raziskovalno združenje, Bruselj</w:t>
      </w:r>
    </w:p>
    <w:p w:rsidR="00515E06" w:rsidRPr="00083714" w:rsidRDefault="00515E06" w:rsidP="00515E06">
      <w:pPr>
        <w:pBdr>
          <w:bottom w:val="single" w:sz="6" w:space="1" w:color="auto"/>
        </w:pBdr>
        <w:tabs>
          <w:tab w:val="left" w:pos="3120"/>
        </w:tabs>
        <w:spacing w:before="240"/>
        <w:jc w:val="center"/>
        <w:rPr>
          <w:sz w:val="16"/>
          <w:szCs w:val="16"/>
        </w:rPr>
      </w:pPr>
    </w:p>
    <w:p w:rsidR="00515E06" w:rsidRDefault="00515E06" w:rsidP="00515E06">
      <w:pPr>
        <w:tabs>
          <w:tab w:val="left" w:pos="3120"/>
        </w:tabs>
        <w:spacing w:before="240"/>
        <w:rPr>
          <w:b/>
        </w:rPr>
      </w:pPr>
      <w:r w:rsidRPr="00083714">
        <w:rPr>
          <w:b/>
        </w:rPr>
        <w:tab/>
      </w:r>
      <w:r>
        <w:rPr>
          <w:b/>
        </w:rPr>
        <w:t>Občasna informacija članom 131</w:t>
      </w:r>
      <w:r w:rsidRPr="00083714">
        <w:rPr>
          <w:b/>
        </w:rPr>
        <w:t xml:space="preserve"> – 20</w:t>
      </w:r>
      <w:r>
        <w:rPr>
          <w:b/>
        </w:rPr>
        <w:t>20</w:t>
      </w:r>
    </w:p>
    <w:p w:rsidR="00515E06" w:rsidRPr="00083714" w:rsidRDefault="00515E06" w:rsidP="00515E06">
      <w:pPr>
        <w:tabs>
          <w:tab w:val="left" w:pos="3120"/>
        </w:tabs>
        <w:spacing w:before="240"/>
        <w:jc w:val="center"/>
        <w:rPr>
          <w:b/>
        </w:rPr>
      </w:pPr>
      <w:r>
        <w:rPr>
          <w:b/>
        </w:rPr>
        <w:t xml:space="preserve">14. september </w:t>
      </w:r>
      <w:r w:rsidRPr="00083714">
        <w:rPr>
          <w:b/>
        </w:rPr>
        <w:t xml:space="preserve"> 20</w:t>
      </w:r>
      <w:r>
        <w:rPr>
          <w:b/>
        </w:rPr>
        <w:t>20</w:t>
      </w:r>
    </w:p>
    <w:p w:rsidR="00515E06" w:rsidRDefault="00952F81" w:rsidP="00952F81">
      <w:pPr>
        <w:jc w:val="center"/>
        <w:rPr>
          <w:rFonts w:ascii="Arial" w:hAnsi="Arial" w:cs="Arial"/>
          <w:b/>
          <w:i/>
        </w:rPr>
      </w:pPr>
      <w:r>
        <w:rPr>
          <w:b/>
          <w:color w:val="993300"/>
          <w:sz w:val="32"/>
          <w:szCs w:val="32"/>
        </w:rPr>
        <w:t>Javno posvetovanje o pravilih EU za državno pomoč uvajanju širokopasovnih omrežij</w:t>
      </w:r>
    </w:p>
    <w:p w:rsidR="00AF10D4" w:rsidRPr="008F18EA" w:rsidRDefault="002C672A" w:rsidP="008F18EA">
      <w:pPr>
        <w:jc w:val="both"/>
        <w:rPr>
          <w:rFonts w:ascii="Arial" w:hAnsi="Arial" w:cs="Arial"/>
          <w:b/>
          <w:i/>
        </w:rPr>
      </w:pPr>
      <w:r w:rsidRPr="008F18EA">
        <w:rPr>
          <w:rFonts w:ascii="Arial" w:hAnsi="Arial" w:cs="Arial"/>
          <w:b/>
          <w:i/>
        </w:rPr>
        <w:t>Evropska komisija prek javnega posvetovanja do 5. januarja 2021 zbira mnenja in pripombe na obstoječa pravila EU o državni pomoči glede javne podpore uvajanju širokopasovnih omrežij.  Javno posvetovanje je del splošne ocene ustreznosti pravil. Evropska komisija želi oceniti, ali so veljavna pravila še vedno ustrezna ali pa jih bo treba posodobiti glede na tehnološki in tržni razvoj v zadnjem času. Člani lahko dodatne informacije dobijo na SBRA.</w:t>
      </w:r>
    </w:p>
    <w:p w:rsidR="00D05302" w:rsidRPr="008F18EA" w:rsidRDefault="002679B0" w:rsidP="008F18EA">
      <w:pPr>
        <w:jc w:val="both"/>
        <w:rPr>
          <w:rFonts w:ascii="Arial" w:hAnsi="Arial" w:cs="Arial"/>
          <w:sz w:val="20"/>
          <w:szCs w:val="20"/>
        </w:rPr>
      </w:pPr>
      <w:r w:rsidRPr="008F18EA">
        <w:rPr>
          <w:rFonts w:ascii="Arial" w:hAnsi="Arial" w:cs="Arial"/>
          <w:sz w:val="20"/>
          <w:szCs w:val="20"/>
        </w:rPr>
        <w:t xml:space="preserve">Smernice, ki so v veljavi  od leta 2013, dovoljujejo državam članicam državno pomoč za uvajanje širokopasovnih omrežij pod določenimi pogoji. Z njimi je Evropska komisija želela doseči, da države članice državno pomoč zagotavljajo na območjih,  kjer ni interesa zasebnih vlagateljev, pa za podporo uporabi najsodobnejših tehnologij. </w:t>
      </w:r>
      <w:r w:rsidR="00D05302" w:rsidRPr="008F18EA">
        <w:rPr>
          <w:rFonts w:ascii="Arial" w:hAnsi="Arial" w:cs="Arial"/>
          <w:sz w:val="20"/>
          <w:szCs w:val="20"/>
        </w:rPr>
        <w:t xml:space="preserve">Smernice naj bi ščitile tudi zasebne naložbe, tako predpisujejo, da države članice ne smejo izvesti javnih naložb na območjih, kjer imajo zasebniki že naložbe oziroma jih načrtujejo. </w:t>
      </w:r>
    </w:p>
    <w:p w:rsidR="00D05302" w:rsidRPr="008F18EA" w:rsidRDefault="002679B0" w:rsidP="008F18EA">
      <w:pPr>
        <w:jc w:val="both"/>
        <w:rPr>
          <w:rFonts w:ascii="Arial" w:hAnsi="Arial" w:cs="Arial"/>
          <w:sz w:val="20"/>
          <w:szCs w:val="20"/>
        </w:rPr>
      </w:pPr>
      <w:r w:rsidRPr="008F18EA">
        <w:rPr>
          <w:rFonts w:ascii="Arial" w:hAnsi="Arial" w:cs="Arial"/>
          <w:sz w:val="20"/>
          <w:szCs w:val="20"/>
        </w:rPr>
        <w:t xml:space="preserve">Istočasno </w:t>
      </w:r>
      <w:r w:rsidR="00D05302" w:rsidRPr="008F18EA">
        <w:rPr>
          <w:rFonts w:ascii="Arial" w:hAnsi="Arial" w:cs="Arial"/>
          <w:sz w:val="20"/>
          <w:szCs w:val="20"/>
        </w:rPr>
        <w:t xml:space="preserve">uredba o splošnih skupinskih izjemah pod določenimi pogoji državam članicam dopušča, da jim državnih pomoči za vzpostavitev širokopasovnih omrežij  na območjih, kjer infrastruktura za enako kategorijo že obstaja ali je v doglednem času načrtovana, ni treba priglasiti Evropski komisiji. </w:t>
      </w:r>
    </w:p>
    <w:p w:rsidR="002C672A" w:rsidRPr="008F18EA" w:rsidRDefault="00D05302" w:rsidP="008F18EA">
      <w:pPr>
        <w:jc w:val="both"/>
        <w:rPr>
          <w:rFonts w:ascii="Arial" w:hAnsi="Arial" w:cs="Arial"/>
          <w:sz w:val="20"/>
          <w:szCs w:val="20"/>
        </w:rPr>
      </w:pPr>
      <w:r w:rsidRPr="008F18EA">
        <w:rPr>
          <w:rFonts w:ascii="Arial" w:hAnsi="Arial" w:cs="Arial"/>
          <w:sz w:val="20"/>
          <w:szCs w:val="20"/>
        </w:rPr>
        <w:t>V Zadnjih letih je tehnologija za vzpostavitev širokopasovnih omrežij bistveno razvila, povečale so se potrebe uporabnikov, zato bo Evropska komisija ocenila, ali so veljavna pravila še ustrezna ali pa jih je treba dopolniti. Del ter ocene je tudi javno posvetovanje.</w:t>
      </w:r>
    </w:p>
    <w:p w:rsidR="00D05302" w:rsidRPr="008F18EA" w:rsidRDefault="00D05302" w:rsidP="008F18EA">
      <w:pPr>
        <w:jc w:val="both"/>
        <w:rPr>
          <w:rFonts w:ascii="Arial" w:hAnsi="Arial" w:cs="Arial"/>
          <w:b/>
          <w:sz w:val="20"/>
          <w:szCs w:val="20"/>
        </w:rPr>
      </w:pPr>
      <w:r w:rsidRPr="008F18EA">
        <w:rPr>
          <w:rFonts w:ascii="Arial" w:hAnsi="Arial" w:cs="Arial"/>
          <w:b/>
          <w:sz w:val="20"/>
          <w:szCs w:val="20"/>
        </w:rPr>
        <w:t>Koristne informacije:</w:t>
      </w:r>
    </w:p>
    <w:p w:rsidR="00D05302" w:rsidRPr="008F18EA" w:rsidRDefault="00D05302" w:rsidP="008F18EA">
      <w:pPr>
        <w:pStyle w:val="Odstavekseznama"/>
        <w:numPr>
          <w:ilvl w:val="0"/>
          <w:numId w:val="1"/>
        </w:numPr>
        <w:jc w:val="both"/>
        <w:rPr>
          <w:rFonts w:ascii="Arial" w:hAnsi="Arial" w:cs="Arial"/>
          <w:sz w:val="20"/>
          <w:szCs w:val="20"/>
        </w:rPr>
      </w:pPr>
      <w:r w:rsidRPr="008F18EA">
        <w:rPr>
          <w:rFonts w:ascii="Arial" w:hAnsi="Arial" w:cs="Arial"/>
          <w:sz w:val="20"/>
          <w:szCs w:val="20"/>
        </w:rPr>
        <w:t>Spletna stran javnega posvetovanja:</w:t>
      </w:r>
    </w:p>
    <w:p w:rsidR="00D05302" w:rsidRPr="008F18EA" w:rsidRDefault="00D05302" w:rsidP="008F18EA">
      <w:pPr>
        <w:pStyle w:val="Odstavekseznama"/>
        <w:numPr>
          <w:ilvl w:val="0"/>
          <w:numId w:val="1"/>
        </w:numPr>
        <w:jc w:val="both"/>
        <w:rPr>
          <w:rFonts w:ascii="Arial" w:hAnsi="Arial" w:cs="Arial"/>
          <w:sz w:val="20"/>
          <w:szCs w:val="20"/>
        </w:rPr>
      </w:pPr>
      <w:hyperlink r:id="rId6" w:history="1">
        <w:r w:rsidRPr="008F18EA">
          <w:rPr>
            <w:rStyle w:val="Hiperpovezava"/>
            <w:rFonts w:ascii="Arial" w:hAnsi="Arial" w:cs="Arial"/>
            <w:sz w:val="20"/>
            <w:szCs w:val="20"/>
          </w:rPr>
          <w:t>https://ec.europa.eu/competition/consultations/2020_broadband/index_en.html</w:t>
        </w:r>
      </w:hyperlink>
    </w:p>
    <w:p w:rsidR="00D05302" w:rsidRPr="008F18EA" w:rsidRDefault="00D05302" w:rsidP="008F18EA">
      <w:pPr>
        <w:spacing w:after="0"/>
        <w:jc w:val="both"/>
        <w:rPr>
          <w:rFonts w:ascii="Arial" w:hAnsi="Arial" w:cs="Arial"/>
          <w:sz w:val="20"/>
          <w:szCs w:val="20"/>
        </w:rPr>
      </w:pPr>
      <w:r w:rsidRPr="008F18EA">
        <w:rPr>
          <w:rFonts w:ascii="Arial" w:hAnsi="Arial" w:cs="Arial"/>
          <w:sz w:val="20"/>
          <w:szCs w:val="20"/>
        </w:rPr>
        <w:t>Pripravila:</w:t>
      </w:r>
    </w:p>
    <w:p w:rsidR="00D05302" w:rsidRPr="008F18EA" w:rsidRDefault="00D05302" w:rsidP="008F18EA">
      <w:pPr>
        <w:spacing w:after="0"/>
        <w:jc w:val="both"/>
        <w:rPr>
          <w:rFonts w:ascii="Arial" w:hAnsi="Arial" w:cs="Arial"/>
          <w:sz w:val="20"/>
          <w:szCs w:val="20"/>
        </w:rPr>
      </w:pPr>
      <w:r w:rsidRPr="008F18EA">
        <w:rPr>
          <w:rFonts w:ascii="Arial" w:hAnsi="Arial" w:cs="Arial"/>
          <w:sz w:val="20"/>
          <w:szCs w:val="20"/>
        </w:rPr>
        <w:t>Darja Kocbek</w:t>
      </w:r>
    </w:p>
    <w:sectPr w:rsidR="00D05302" w:rsidRPr="008F18EA" w:rsidSect="00AF10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E23EC"/>
    <w:multiLevelType w:val="hybridMultilevel"/>
    <w:tmpl w:val="98022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672A"/>
    <w:rsid w:val="002679B0"/>
    <w:rsid w:val="002C672A"/>
    <w:rsid w:val="003C3818"/>
    <w:rsid w:val="00515E06"/>
    <w:rsid w:val="008F18EA"/>
    <w:rsid w:val="00952F81"/>
    <w:rsid w:val="00AF10D4"/>
    <w:rsid w:val="00D0530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10D4"/>
  </w:style>
  <w:style w:type="paragraph" w:styleId="Naslov2">
    <w:name w:val="heading 2"/>
    <w:basedOn w:val="Navaden"/>
    <w:next w:val="Navaden"/>
    <w:link w:val="Naslov2Znak"/>
    <w:uiPriority w:val="9"/>
    <w:semiHidden/>
    <w:unhideWhenUsed/>
    <w:qFormat/>
    <w:rsid w:val="00515E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186975819msonormal">
    <w:name w:val="yiv6186975819msonormal"/>
    <w:basedOn w:val="Navaden"/>
    <w:rsid w:val="002C672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C672A"/>
    <w:rPr>
      <w:color w:val="0000FF"/>
      <w:u w:val="single"/>
    </w:rPr>
  </w:style>
  <w:style w:type="paragraph" w:styleId="Odstavekseznama">
    <w:name w:val="List Paragraph"/>
    <w:basedOn w:val="Navaden"/>
    <w:uiPriority w:val="34"/>
    <w:qFormat/>
    <w:rsid w:val="008F18EA"/>
    <w:pPr>
      <w:ind w:left="720"/>
      <w:contextualSpacing/>
    </w:pPr>
  </w:style>
  <w:style w:type="character" w:customStyle="1" w:styleId="Naslov2Znak">
    <w:name w:val="Naslov 2 Znak"/>
    <w:basedOn w:val="Privzetapisavaodstavka"/>
    <w:link w:val="Naslov2"/>
    <w:uiPriority w:val="9"/>
    <w:semiHidden/>
    <w:rsid w:val="00515E0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15E0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5E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6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petition/consultations/2020_broadband/index_en.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296</Words>
  <Characters>1688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2020-09-08T13:07:00Z</dcterms:created>
  <dcterms:modified xsi:type="dcterms:W3CDTF">2020-09-08T17:07:00Z</dcterms:modified>
</cp:coreProperties>
</file>