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EF1" w:rsidRPr="00467345" w:rsidRDefault="00951EF1" w:rsidP="00951EF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51EF1" w:rsidRPr="00083714" w:rsidRDefault="00951EF1" w:rsidP="00951EF1">
      <w:pPr>
        <w:pStyle w:val="Naslov2"/>
        <w:tabs>
          <w:tab w:val="left" w:pos="3120"/>
        </w:tabs>
        <w:spacing w:before="240" w:beforeAutospacing="0" w:after="0" w:afterAutospacing="0"/>
        <w:jc w:val="center"/>
        <w:rPr>
          <w:b w:val="0"/>
          <w:bCs w:val="0"/>
          <w:i/>
          <w:iCs/>
          <w:sz w:val="22"/>
        </w:rPr>
      </w:pPr>
      <w:r w:rsidRPr="00083714">
        <w:rPr>
          <w:sz w:val="22"/>
        </w:rPr>
        <w:t>Slovensko gospodarsko in raziskovalno združenje, Bruselj</w:t>
      </w:r>
    </w:p>
    <w:p w:rsidR="00951EF1" w:rsidRPr="00083714" w:rsidRDefault="00951EF1" w:rsidP="00951EF1">
      <w:pPr>
        <w:pBdr>
          <w:bottom w:val="single" w:sz="6" w:space="1" w:color="auto"/>
        </w:pBdr>
        <w:tabs>
          <w:tab w:val="left" w:pos="3120"/>
        </w:tabs>
        <w:spacing w:before="240"/>
        <w:jc w:val="center"/>
        <w:rPr>
          <w:sz w:val="16"/>
          <w:szCs w:val="16"/>
        </w:rPr>
      </w:pPr>
    </w:p>
    <w:p w:rsidR="00951EF1" w:rsidRDefault="00951EF1" w:rsidP="00951EF1">
      <w:pPr>
        <w:tabs>
          <w:tab w:val="left" w:pos="3120"/>
        </w:tabs>
        <w:spacing w:before="240"/>
        <w:rPr>
          <w:b/>
        </w:rPr>
      </w:pPr>
      <w:r w:rsidRPr="00083714">
        <w:rPr>
          <w:b/>
        </w:rPr>
        <w:tab/>
      </w:r>
      <w:r>
        <w:rPr>
          <w:b/>
        </w:rPr>
        <w:t>Občasna informacija članom 13</w:t>
      </w:r>
      <w:r w:rsidR="005416B7">
        <w:rPr>
          <w:b/>
        </w:rPr>
        <w:t>0</w:t>
      </w:r>
      <w:r>
        <w:rPr>
          <w:b/>
        </w:rPr>
        <w:t xml:space="preserve"> </w:t>
      </w:r>
      <w:r w:rsidRPr="00083714">
        <w:rPr>
          <w:b/>
        </w:rPr>
        <w:t>– 20</w:t>
      </w:r>
      <w:r>
        <w:rPr>
          <w:b/>
        </w:rPr>
        <w:t>21</w:t>
      </w:r>
    </w:p>
    <w:p w:rsidR="00951EF1" w:rsidRPr="00050C1F" w:rsidRDefault="00951EF1" w:rsidP="00951EF1">
      <w:pPr>
        <w:tabs>
          <w:tab w:val="left" w:pos="3120"/>
        </w:tabs>
        <w:spacing w:before="240" w:after="240"/>
        <w:jc w:val="center"/>
        <w:rPr>
          <w:b/>
        </w:rPr>
      </w:pPr>
      <w:r>
        <w:rPr>
          <w:b/>
        </w:rPr>
        <w:t xml:space="preserve">06. september </w:t>
      </w:r>
      <w:r w:rsidRPr="00083714">
        <w:rPr>
          <w:b/>
        </w:rPr>
        <w:t xml:space="preserve"> 20</w:t>
      </w:r>
      <w:r>
        <w:rPr>
          <w:b/>
        </w:rPr>
        <w:t>21</w:t>
      </w:r>
    </w:p>
    <w:p w:rsidR="00856E6E" w:rsidRPr="00951EF1" w:rsidRDefault="00951EF1" w:rsidP="00951EF1">
      <w:pPr>
        <w:spacing w:after="240"/>
        <w:jc w:val="center"/>
        <w:rPr>
          <w:rFonts w:ascii="Arial" w:hAnsi="Arial"/>
          <w:b/>
          <w:i/>
        </w:rPr>
      </w:pPr>
      <w:r>
        <w:rPr>
          <w:b/>
          <w:color w:val="993300"/>
          <w:sz w:val="32"/>
          <w:szCs w:val="32"/>
        </w:rPr>
        <w:t>Odprte so prijave za udeležbo na letošnjih Dnevih regij in mest</w:t>
      </w:r>
    </w:p>
    <w:p w:rsidR="00550DC6" w:rsidRPr="0088166C" w:rsidRDefault="00550DC6" w:rsidP="0088166C">
      <w:pPr>
        <w:jc w:val="both"/>
        <w:rPr>
          <w:rFonts w:ascii="Arial" w:hAnsi="Arial"/>
          <w:b/>
          <w:i/>
          <w:sz w:val="22"/>
          <w:szCs w:val="22"/>
        </w:rPr>
      </w:pPr>
      <w:r w:rsidRPr="0088166C">
        <w:rPr>
          <w:rFonts w:ascii="Arial" w:hAnsi="Arial"/>
          <w:b/>
          <w:i/>
          <w:sz w:val="22"/>
          <w:szCs w:val="22"/>
        </w:rPr>
        <w:t xml:space="preserve">Kdor se namerava udeležiti letošnjih </w:t>
      </w:r>
      <w:proofErr w:type="spellStart"/>
      <w:r w:rsidRPr="0088166C">
        <w:rPr>
          <w:rFonts w:ascii="Arial" w:hAnsi="Arial"/>
          <w:b/>
          <w:i/>
          <w:sz w:val="22"/>
          <w:szCs w:val="22"/>
        </w:rPr>
        <w:t>Dnevnov</w:t>
      </w:r>
      <w:proofErr w:type="spellEnd"/>
      <w:r w:rsidRPr="0088166C">
        <w:rPr>
          <w:rFonts w:ascii="Arial" w:hAnsi="Arial"/>
          <w:b/>
          <w:i/>
          <w:sz w:val="22"/>
          <w:szCs w:val="22"/>
        </w:rPr>
        <w:t xml:space="preserve"> regij in mest (</w:t>
      </w:r>
      <w:proofErr w:type="spellStart"/>
      <w:r w:rsidRPr="0088166C">
        <w:rPr>
          <w:rFonts w:ascii="Arial" w:hAnsi="Arial"/>
          <w:b/>
          <w:i/>
          <w:sz w:val="22"/>
          <w:szCs w:val="22"/>
        </w:rPr>
        <w:t>EURegionsWeek</w:t>
      </w:r>
      <w:proofErr w:type="spellEnd"/>
      <w:r w:rsidRPr="0088166C">
        <w:rPr>
          <w:rFonts w:ascii="Arial" w:hAnsi="Arial"/>
          <w:b/>
          <w:i/>
          <w:sz w:val="22"/>
          <w:szCs w:val="22"/>
        </w:rPr>
        <w:t>), ki bodo v virtualni obliki med 11. in 14. oktobrom, se že lahko prijavi. Letošnja naslovna tema je Skupaj za okrevanje (</w:t>
      </w:r>
      <w:proofErr w:type="spellStart"/>
      <w:r w:rsidRPr="0088166C">
        <w:rPr>
          <w:rFonts w:ascii="Arial" w:hAnsi="Arial"/>
          <w:b/>
          <w:i/>
          <w:sz w:val="22"/>
          <w:szCs w:val="22"/>
        </w:rPr>
        <w:t>Together</w:t>
      </w:r>
      <w:proofErr w:type="spellEnd"/>
      <w:r w:rsidRPr="0088166C">
        <w:rPr>
          <w:rFonts w:ascii="Arial" w:hAnsi="Arial"/>
          <w:b/>
          <w:i/>
          <w:sz w:val="22"/>
          <w:szCs w:val="22"/>
        </w:rPr>
        <w:t xml:space="preserve"> </w:t>
      </w:r>
      <w:proofErr w:type="spellStart"/>
      <w:r w:rsidRPr="0088166C">
        <w:rPr>
          <w:rFonts w:ascii="Arial" w:hAnsi="Arial"/>
          <w:b/>
          <w:i/>
          <w:sz w:val="22"/>
          <w:szCs w:val="22"/>
        </w:rPr>
        <w:t>for</w:t>
      </w:r>
      <w:proofErr w:type="spellEnd"/>
      <w:r w:rsidRPr="0088166C">
        <w:rPr>
          <w:rFonts w:ascii="Arial" w:hAnsi="Arial"/>
          <w:b/>
          <w:i/>
          <w:sz w:val="22"/>
          <w:szCs w:val="22"/>
        </w:rPr>
        <w:t xml:space="preserve"> </w:t>
      </w:r>
      <w:proofErr w:type="spellStart"/>
      <w:r w:rsidRPr="0088166C">
        <w:rPr>
          <w:rFonts w:ascii="Arial" w:hAnsi="Arial"/>
          <w:b/>
          <w:i/>
          <w:sz w:val="22"/>
          <w:szCs w:val="22"/>
        </w:rPr>
        <w:t>Recovery</w:t>
      </w:r>
      <w:proofErr w:type="spellEnd"/>
      <w:r w:rsidRPr="0088166C">
        <w:rPr>
          <w:rFonts w:ascii="Arial" w:hAnsi="Arial"/>
          <w:b/>
          <w:i/>
          <w:sz w:val="22"/>
          <w:szCs w:val="22"/>
        </w:rPr>
        <w:t xml:space="preserve">). Organiziranih bo 300 dogodkov s področja kohezije, zelenega in digitalnega prehoda in sodelovanja državljanov za vključujoče, </w:t>
      </w:r>
      <w:proofErr w:type="spellStart"/>
      <w:r w:rsidRPr="0088166C">
        <w:rPr>
          <w:rFonts w:ascii="Arial" w:hAnsi="Arial"/>
          <w:b/>
          <w:i/>
          <w:sz w:val="22"/>
          <w:szCs w:val="22"/>
        </w:rPr>
        <w:t>participativno</w:t>
      </w:r>
      <w:proofErr w:type="spellEnd"/>
      <w:r w:rsidRPr="0088166C">
        <w:rPr>
          <w:rFonts w:ascii="Arial" w:hAnsi="Arial"/>
          <w:b/>
          <w:i/>
          <w:sz w:val="22"/>
          <w:szCs w:val="22"/>
        </w:rPr>
        <w:t xml:space="preserve"> in pošteno okrevanje. Med njimi bo 13. oktobra konferenca Krožne rešitve za regije in mesta – kako zagotoviti, da bodo delovale (</w:t>
      </w:r>
      <w:proofErr w:type="spellStart"/>
      <w:r w:rsidRPr="0088166C">
        <w:rPr>
          <w:rFonts w:ascii="Arial" w:hAnsi="Arial"/>
          <w:b/>
          <w:i/>
          <w:sz w:val="22"/>
          <w:szCs w:val="22"/>
        </w:rPr>
        <w:t>Circular</w:t>
      </w:r>
      <w:proofErr w:type="spellEnd"/>
      <w:r w:rsidRPr="0088166C">
        <w:rPr>
          <w:rFonts w:ascii="Arial" w:hAnsi="Arial"/>
          <w:b/>
          <w:i/>
          <w:sz w:val="22"/>
          <w:szCs w:val="22"/>
        </w:rPr>
        <w:t xml:space="preserve"> </w:t>
      </w:r>
      <w:proofErr w:type="spellStart"/>
      <w:r w:rsidRPr="0088166C">
        <w:rPr>
          <w:rFonts w:ascii="Arial" w:hAnsi="Arial"/>
          <w:b/>
          <w:i/>
          <w:sz w:val="22"/>
          <w:szCs w:val="22"/>
        </w:rPr>
        <w:t>solutions</w:t>
      </w:r>
      <w:proofErr w:type="spellEnd"/>
      <w:r w:rsidRPr="0088166C">
        <w:rPr>
          <w:rFonts w:ascii="Arial" w:hAnsi="Arial"/>
          <w:b/>
          <w:i/>
          <w:sz w:val="22"/>
          <w:szCs w:val="22"/>
        </w:rPr>
        <w:t xml:space="preserve"> </w:t>
      </w:r>
      <w:proofErr w:type="spellStart"/>
      <w:r w:rsidRPr="0088166C">
        <w:rPr>
          <w:rFonts w:ascii="Arial" w:hAnsi="Arial"/>
          <w:b/>
          <w:i/>
          <w:sz w:val="22"/>
          <w:szCs w:val="22"/>
        </w:rPr>
        <w:t>for</w:t>
      </w:r>
      <w:proofErr w:type="spellEnd"/>
      <w:r w:rsidRPr="0088166C">
        <w:rPr>
          <w:rFonts w:ascii="Arial" w:hAnsi="Arial"/>
          <w:b/>
          <w:i/>
          <w:sz w:val="22"/>
          <w:szCs w:val="22"/>
        </w:rPr>
        <w:t xml:space="preserve"> </w:t>
      </w:r>
      <w:proofErr w:type="spellStart"/>
      <w:r w:rsidRPr="0088166C">
        <w:rPr>
          <w:rFonts w:ascii="Arial" w:hAnsi="Arial"/>
          <w:b/>
          <w:i/>
          <w:sz w:val="22"/>
          <w:szCs w:val="22"/>
        </w:rPr>
        <w:t>regions</w:t>
      </w:r>
      <w:proofErr w:type="spellEnd"/>
      <w:r w:rsidRPr="0088166C">
        <w:rPr>
          <w:rFonts w:ascii="Arial" w:hAnsi="Arial"/>
          <w:b/>
          <w:i/>
          <w:sz w:val="22"/>
          <w:szCs w:val="22"/>
        </w:rPr>
        <w:t xml:space="preserve"> </w:t>
      </w:r>
      <w:proofErr w:type="spellStart"/>
      <w:r w:rsidRPr="0088166C">
        <w:rPr>
          <w:rFonts w:ascii="Arial" w:hAnsi="Arial"/>
          <w:b/>
          <w:i/>
          <w:sz w:val="22"/>
          <w:szCs w:val="22"/>
        </w:rPr>
        <w:t>and</w:t>
      </w:r>
      <w:proofErr w:type="spellEnd"/>
      <w:r w:rsidRPr="0088166C">
        <w:rPr>
          <w:rFonts w:ascii="Arial" w:hAnsi="Arial"/>
          <w:b/>
          <w:i/>
          <w:sz w:val="22"/>
          <w:szCs w:val="22"/>
        </w:rPr>
        <w:t xml:space="preserve"> </w:t>
      </w:r>
      <w:proofErr w:type="spellStart"/>
      <w:r w:rsidRPr="0088166C">
        <w:rPr>
          <w:rFonts w:ascii="Arial" w:hAnsi="Arial"/>
          <w:b/>
          <w:i/>
          <w:sz w:val="22"/>
          <w:szCs w:val="22"/>
        </w:rPr>
        <w:t>cities</w:t>
      </w:r>
      <w:proofErr w:type="spellEnd"/>
      <w:r w:rsidRPr="0088166C">
        <w:rPr>
          <w:rFonts w:ascii="Arial" w:hAnsi="Arial"/>
          <w:b/>
          <w:i/>
          <w:sz w:val="22"/>
          <w:szCs w:val="22"/>
        </w:rPr>
        <w:t xml:space="preserve"> – </w:t>
      </w:r>
      <w:proofErr w:type="spellStart"/>
      <w:r w:rsidRPr="0088166C">
        <w:rPr>
          <w:rFonts w:ascii="Arial" w:hAnsi="Arial"/>
          <w:b/>
          <w:i/>
          <w:sz w:val="22"/>
          <w:szCs w:val="22"/>
        </w:rPr>
        <w:t>how</w:t>
      </w:r>
      <w:proofErr w:type="spellEnd"/>
      <w:r w:rsidRPr="0088166C">
        <w:rPr>
          <w:rFonts w:ascii="Arial" w:hAnsi="Arial"/>
          <w:b/>
          <w:i/>
          <w:sz w:val="22"/>
          <w:szCs w:val="22"/>
        </w:rPr>
        <w:t xml:space="preserve"> to make it </w:t>
      </w:r>
      <w:proofErr w:type="spellStart"/>
      <w:r w:rsidRPr="0088166C">
        <w:rPr>
          <w:rFonts w:ascii="Arial" w:hAnsi="Arial"/>
          <w:b/>
          <w:i/>
          <w:sz w:val="22"/>
          <w:szCs w:val="22"/>
        </w:rPr>
        <w:t>work</w:t>
      </w:r>
      <w:proofErr w:type="spellEnd"/>
      <w:r w:rsidRPr="0088166C">
        <w:rPr>
          <w:rFonts w:ascii="Arial" w:hAnsi="Arial"/>
          <w:b/>
          <w:i/>
          <w:sz w:val="22"/>
          <w:szCs w:val="22"/>
        </w:rPr>
        <w:t>). Člani lahko dobijo več informacij na SBRA.</w:t>
      </w:r>
    </w:p>
    <w:p w:rsidR="00550DC6" w:rsidRPr="0088166C" w:rsidRDefault="00550DC6" w:rsidP="0088166C">
      <w:pPr>
        <w:jc w:val="both"/>
        <w:rPr>
          <w:rFonts w:ascii="Arial" w:hAnsi="Arial"/>
          <w:sz w:val="20"/>
          <w:szCs w:val="20"/>
        </w:rPr>
      </w:pPr>
    </w:p>
    <w:p w:rsidR="00550DC6" w:rsidRPr="0088166C" w:rsidRDefault="00550DC6" w:rsidP="0088166C">
      <w:pPr>
        <w:jc w:val="both"/>
        <w:rPr>
          <w:rFonts w:ascii="Arial" w:hAnsi="Arial"/>
          <w:sz w:val="20"/>
          <w:szCs w:val="20"/>
        </w:rPr>
      </w:pPr>
      <w:r w:rsidRPr="0088166C">
        <w:rPr>
          <w:rFonts w:ascii="Arial" w:hAnsi="Arial"/>
          <w:sz w:val="20"/>
          <w:szCs w:val="20"/>
        </w:rPr>
        <w:t>Osnova za razprave bodo nova kohezijska politika za finančno obdobje 2021-2027 in finančni instrumenti za podporo okrevanju po pandemiji. Letošnji teden regij in mest je predviden tudi kot platforma za razpravo o prihodnosti Evrope.</w:t>
      </w:r>
    </w:p>
    <w:p w:rsidR="0088166C" w:rsidRDefault="0088166C" w:rsidP="0088166C">
      <w:pPr>
        <w:jc w:val="both"/>
        <w:rPr>
          <w:rFonts w:ascii="Arial" w:hAnsi="Arial"/>
          <w:sz w:val="20"/>
          <w:szCs w:val="20"/>
        </w:rPr>
      </w:pPr>
    </w:p>
    <w:p w:rsidR="00550DC6" w:rsidRPr="0088166C" w:rsidRDefault="00550DC6" w:rsidP="0088166C">
      <w:pPr>
        <w:jc w:val="both"/>
        <w:rPr>
          <w:rFonts w:ascii="Arial" w:hAnsi="Arial"/>
          <w:sz w:val="20"/>
          <w:szCs w:val="20"/>
        </w:rPr>
      </w:pPr>
      <w:r w:rsidRPr="0088166C">
        <w:rPr>
          <w:rFonts w:ascii="Arial" w:hAnsi="Arial"/>
          <w:sz w:val="20"/>
          <w:szCs w:val="20"/>
        </w:rPr>
        <w:t xml:space="preserve">Na konferenci Krožne rešitve za regije in mesta – kako zagotoviti, da bodo delovale, bodo predstavili Pobudo za krožna mesta in regije (CCRI). Namen te pobude je mestom in regijam ponuditi izmenjave znanja in tehnično pomoč, pa tudi finančne priložnosti, predstaviti izkušnje. </w:t>
      </w:r>
    </w:p>
    <w:p w:rsidR="0088166C" w:rsidRDefault="0088166C" w:rsidP="0088166C">
      <w:pPr>
        <w:jc w:val="both"/>
        <w:rPr>
          <w:rFonts w:ascii="Arial" w:hAnsi="Arial"/>
          <w:sz w:val="20"/>
          <w:szCs w:val="20"/>
        </w:rPr>
      </w:pPr>
    </w:p>
    <w:p w:rsidR="00550DC6" w:rsidRPr="0088166C" w:rsidRDefault="00550DC6" w:rsidP="0088166C">
      <w:pPr>
        <w:jc w:val="both"/>
        <w:rPr>
          <w:rFonts w:ascii="Arial" w:hAnsi="Arial"/>
          <w:sz w:val="20"/>
          <w:szCs w:val="20"/>
        </w:rPr>
      </w:pPr>
      <w:r w:rsidRPr="0088166C">
        <w:rPr>
          <w:rFonts w:ascii="Arial" w:hAnsi="Arial"/>
          <w:sz w:val="20"/>
          <w:szCs w:val="20"/>
        </w:rPr>
        <w:t>Pobuda CCRI je del akcijskega načrta za krožno gospodarstvo. Bo podlaga za implementacijo rešitev krožnega gospodarstva na lokalni ravni na podlagi evropskega zelenega dogovora.</w:t>
      </w:r>
    </w:p>
    <w:p w:rsidR="0088166C" w:rsidRDefault="0088166C" w:rsidP="0088166C">
      <w:pPr>
        <w:jc w:val="both"/>
        <w:rPr>
          <w:rFonts w:ascii="Arial" w:hAnsi="Arial"/>
          <w:sz w:val="20"/>
          <w:szCs w:val="20"/>
        </w:rPr>
      </w:pPr>
    </w:p>
    <w:p w:rsidR="00550DC6" w:rsidRPr="0088166C" w:rsidRDefault="00550DC6" w:rsidP="0088166C">
      <w:pPr>
        <w:jc w:val="both"/>
        <w:rPr>
          <w:rFonts w:ascii="Arial" w:hAnsi="Arial"/>
          <w:b/>
          <w:sz w:val="20"/>
          <w:szCs w:val="20"/>
        </w:rPr>
      </w:pPr>
      <w:r w:rsidRPr="0088166C">
        <w:rPr>
          <w:rFonts w:ascii="Arial" w:hAnsi="Arial"/>
          <w:b/>
          <w:sz w:val="20"/>
          <w:szCs w:val="20"/>
        </w:rPr>
        <w:t>Koristne informacije:</w:t>
      </w:r>
    </w:p>
    <w:p w:rsidR="0088166C" w:rsidRDefault="0088166C" w:rsidP="0088166C">
      <w:pPr>
        <w:jc w:val="both"/>
        <w:rPr>
          <w:rFonts w:ascii="Arial" w:hAnsi="Arial"/>
          <w:sz w:val="20"/>
          <w:szCs w:val="20"/>
        </w:rPr>
      </w:pPr>
    </w:p>
    <w:p w:rsidR="00550DC6" w:rsidRPr="0088166C" w:rsidRDefault="00F44078" w:rsidP="0088166C">
      <w:pPr>
        <w:pStyle w:val="Odstavekseznama"/>
        <w:numPr>
          <w:ilvl w:val="0"/>
          <w:numId w:val="1"/>
        </w:numPr>
        <w:jc w:val="both"/>
        <w:rPr>
          <w:rFonts w:ascii="Arial" w:hAnsi="Arial"/>
          <w:sz w:val="20"/>
          <w:szCs w:val="20"/>
        </w:rPr>
      </w:pPr>
      <w:r w:rsidRPr="0088166C">
        <w:rPr>
          <w:rFonts w:ascii="Arial" w:hAnsi="Arial"/>
          <w:sz w:val="20"/>
          <w:szCs w:val="20"/>
        </w:rPr>
        <w:t>Spletna stran z informacijami za prijavo udeležbe na Dnevnih regij in mest:</w:t>
      </w:r>
    </w:p>
    <w:p w:rsidR="00F44078" w:rsidRPr="0088166C" w:rsidRDefault="00F44078" w:rsidP="0088166C">
      <w:pPr>
        <w:pStyle w:val="Odstavekseznama"/>
        <w:numPr>
          <w:ilvl w:val="0"/>
          <w:numId w:val="1"/>
        </w:numPr>
        <w:jc w:val="both"/>
        <w:rPr>
          <w:rFonts w:ascii="Arial" w:hAnsi="Arial"/>
          <w:sz w:val="20"/>
          <w:szCs w:val="20"/>
        </w:rPr>
      </w:pPr>
      <w:hyperlink r:id="rId6" w:history="1">
        <w:r w:rsidRPr="0088166C">
          <w:rPr>
            <w:rStyle w:val="Hiperpovezava"/>
            <w:rFonts w:ascii="Arial" w:hAnsi="Arial" w:cs="Arial"/>
            <w:sz w:val="20"/>
            <w:szCs w:val="20"/>
          </w:rPr>
          <w:t>https://europa.eu/regions-and-cities/news/registration-euregionsweek-2021-now-open_en</w:t>
        </w:r>
      </w:hyperlink>
    </w:p>
    <w:p w:rsidR="00F44078" w:rsidRPr="0088166C" w:rsidRDefault="00F44078" w:rsidP="0088166C">
      <w:pPr>
        <w:pStyle w:val="Odstavekseznama"/>
        <w:numPr>
          <w:ilvl w:val="0"/>
          <w:numId w:val="1"/>
        </w:numPr>
        <w:jc w:val="both"/>
        <w:rPr>
          <w:rFonts w:ascii="Arial" w:hAnsi="Arial"/>
          <w:sz w:val="20"/>
          <w:szCs w:val="20"/>
        </w:rPr>
      </w:pPr>
      <w:r w:rsidRPr="0088166C">
        <w:rPr>
          <w:rFonts w:ascii="Arial" w:hAnsi="Arial"/>
          <w:sz w:val="20"/>
          <w:szCs w:val="20"/>
        </w:rPr>
        <w:t>Spletna stran za prijavo udeležbe na dogodku Krožne rešitve za regije in mesta – kako zagotoviti, da bodo delovale:</w:t>
      </w:r>
    </w:p>
    <w:p w:rsidR="00F44078" w:rsidRPr="0088166C" w:rsidRDefault="00F44078" w:rsidP="0088166C">
      <w:pPr>
        <w:pStyle w:val="Odstavekseznama"/>
        <w:numPr>
          <w:ilvl w:val="0"/>
          <w:numId w:val="1"/>
        </w:numPr>
        <w:jc w:val="both"/>
        <w:rPr>
          <w:rFonts w:ascii="Arial" w:hAnsi="Arial"/>
          <w:sz w:val="20"/>
          <w:szCs w:val="20"/>
        </w:rPr>
      </w:pPr>
      <w:hyperlink r:id="rId7" w:history="1">
        <w:r w:rsidRPr="0088166C">
          <w:rPr>
            <w:rStyle w:val="Hiperpovezava"/>
            <w:rFonts w:ascii="Arial" w:hAnsi="Arial" w:cs="Arial"/>
            <w:sz w:val="20"/>
            <w:szCs w:val="20"/>
          </w:rPr>
          <w:t>https://eu.app.swapcard.com/event/eu-regions-week/planning/UGxhbm5pbmdfNjMxMzMw</w:t>
        </w:r>
      </w:hyperlink>
    </w:p>
    <w:p w:rsidR="0088166C" w:rsidRDefault="0088166C" w:rsidP="0088166C">
      <w:pPr>
        <w:jc w:val="both"/>
        <w:rPr>
          <w:rFonts w:ascii="Arial" w:hAnsi="Arial"/>
          <w:sz w:val="20"/>
          <w:szCs w:val="20"/>
        </w:rPr>
      </w:pPr>
    </w:p>
    <w:p w:rsidR="00F44078" w:rsidRPr="0088166C" w:rsidRDefault="00F44078" w:rsidP="0088166C">
      <w:pPr>
        <w:jc w:val="both"/>
        <w:rPr>
          <w:rFonts w:ascii="Arial" w:hAnsi="Arial"/>
          <w:sz w:val="20"/>
          <w:szCs w:val="20"/>
        </w:rPr>
      </w:pPr>
      <w:r w:rsidRPr="0088166C">
        <w:rPr>
          <w:rFonts w:ascii="Arial" w:hAnsi="Arial"/>
          <w:sz w:val="20"/>
          <w:szCs w:val="20"/>
        </w:rPr>
        <w:t>Pripravila:</w:t>
      </w:r>
    </w:p>
    <w:p w:rsidR="00F44078" w:rsidRPr="0088166C" w:rsidRDefault="00F44078" w:rsidP="0088166C">
      <w:pPr>
        <w:jc w:val="both"/>
        <w:rPr>
          <w:rFonts w:ascii="Arial" w:hAnsi="Arial"/>
          <w:sz w:val="20"/>
          <w:szCs w:val="20"/>
        </w:rPr>
      </w:pPr>
      <w:r w:rsidRPr="0088166C">
        <w:rPr>
          <w:rFonts w:ascii="Arial" w:hAnsi="Arial"/>
          <w:sz w:val="20"/>
          <w:szCs w:val="20"/>
        </w:rPr>
        <w:t>Darja Kocbek</w:t>
      </w:r>
    </w:p>
    <w:p w:rsidR="00550DC6" w:rsidRDefault="00550DC6" w:rsidP="00550DC6">
      <w:pPr>
        <w:spacing w:after="240"/>
      </w:pPr>
      <w:r>
        <w:t xml:space="preserve"> </w:t>
      </w:r>
    </w:p>
    <w:p w:rsidR="003558AB" w:rsidRDefault="003558AB" w:rsidP="00550DC6">
      <w:pPr>
        <w:spacing w:after="240"/>
      </w:pPr>
    </w:p>
    <w:sectPr w:rsidR="003558AB" w:rsidSect="003558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26640"/>
    <w:multiLevelType w:val="hybridMultilevel"/>
    <w:tmpl w:val="DFA2F7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0DC6"/>
    <w:rsid w:val="003558AB"/>
    <w:rsid w:val="005416B7"/>
    <w:rsid w:val="00550DC6"/>
    <w:rsid w:val="00856E6E"/>
    <w:rsid w:val="0088166C"/>
    <w:rsid w:val="00951EF1"/>
    <w:rsid w:val="00F4407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50DC6"/>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link w:val="Naslov2Znak"/>
    <w:uiPriority w:val="9"/>
    <w:qFormat/>
    <w:rsid w:val="00951EF1"/>
    <w:pPr>
      <w:spacing w:before="100" w:beforeAutospacing="1" w:after="100" w:afterAutospacing="1"/>
      <w:outlineLvl w:val="1"/>
    </w:pPr>
    <w:rPr>
      <w:rFonts w:eastAsia="Times New Roman" w:cs="Times New Roman"/>
      <w:b/>
      <w:bCs/>
      <w:kern w:val="0"/>
      <w:sz w:val="36"/>
      <w:szCs w:val="36"/>
      <w:lang w:eastAsia="sl-SI"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550DC6"/>
    <w:rPr>
      <w:b/>
      <w:bCs/>
    </w:rPr>
  </w:style>
  <w:style w:type="character" w:styleId="Hiperpovezava">
    <w:name w:val="Hyperlink"/>
    <w:basedOn w:val="Privzetapisavaodstavka"/>
    <w:uiPriority w:val="99"/>
    <w:unhideWhenUsed/>
    <w:rsid w:val="00F44078"/>
    <w:rPr>
      <w:color w:val="0000FF" w:themeColor="hyperlink"/>
      <w:u w:val="single"/>
    </w:rPr>
  </w:style>
  <w:style w:type="paragraph" w:styleId="Odstavekseznama">
    <w:name w:val="List Paragraph"/>
    <w:basedOn w:val="Navaden"/>
    <w:uiPriority w:val="34"/>
    <w:qFormat/>
    <w:rsid w:val="0088166C"/>
    <w:pPr>
      <w:ind w:left="720"/>
      <w:contextualSpacing/>
    </w:pPr>
    <w:rPr>
      <w:rFonts w:cs="Mangal"/>
      <w:szCs w:val="21"/>
    </w:rPr>
  </w:style>
  <w:style w:type="character" w:customStyle="1" w:styleId="Naslov2Znak">
    <w:name w:val="Naslov 2 Znak"/>
    <w:basedOn w:val="Privzetapisavaodstavka"/>
    <w:link w:val="Naslov2"/>
    <w:uiPriority w:val="9"/>
    <w:rsid w:val="00951EF1"/>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951EF1"/>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951EF1"/>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app.swapcard.com/event/eu-regions-week/planning/UGxhbm5pbmdfNjMxMzM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eu/regions-and-cities/news/registration-euregionsweek-2021-now-open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310</Words>
  <Characters>1773</Characters>
  <Application>Microsoft Office Word</Application>
  <DocSecurity>0</DocSecurity>
  <Lines>14</Lines>
  <Paragraphs>4</Paragraphs>
  <ScaleCrop>false</ScaleCrop>
  <Company>HP</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2021-09-01T18:49:00Z</dcterms:created>
  <dcterms:modified xsi:type="dcterms:W3CDTF">2021-09-01T19:06:00Z</dcterms:modified>
</cp:coreProperties>
</file>