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6F" w:rsidRDefault="0071406F" w:rsidP="0071406F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6F" w:rsidRDefault="0071406F" w:rsidP="0071406F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71406F" w:rsidRDefault="0071406F" w:rsidP="0071406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1406F" w:rsidRPr="00823B2D" w:rsidRDefault="0071406F" w:rsidP="0071406F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12</w:t>
      </w:r>
      <w:r w:rsidRPr="00823B2D">
        <w:rPr>
          <w:rFonts w:cs="Arial"/>
          <w:b/>
        </w:rPr>
        <w:t xml:space="preserve"> – 2017</w:t>
      </w:r>
    </w:p>
    <w:p w:rsidR="0071406F" w:rsidRPr="0058477C" w:rsidRDefault="0071406F" w:rsidP="0071406F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16</w:t>
      </w:r>
      <w:r w:rsidRPr="00823B2D">
        <w:rPr>
          <w:rFonts w:cs="Arial"/>
          <w:b/>
        </w:rPr>
        <w:t>. januar 2017</w:t>
      </w:r>
    </w:p>
    <w:p w:rsidR="0071406F" w:rsidRDefault="0071406F" w:rsidP="0071406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Napoved razpisa in informativnega dne za razpis Transport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Blending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</w:p>
    <w:p w:rsidR="00B459D4" w:rsidRPr="00085315" w:rsidRDefault="001E3531" w:rsidP="00085315">
      <w:pPr>
        <w:rPr>
          <w:rFonts w:ascii="Arial" w:hAnsi="Arial" w:cs="Arial"/>
          <w:b/>
          <w:i/>
        </w:rPr>
      </w:pPr>
      <w:r w:rsidRPr="00085315">
        <w:rPr>
          <w:rFonts w:ascii="Arial" w:hAnsi="Arial" w:cs="Arial"/>
          <w:b/>
          <w:i/>
        </w:rPr>
        <w:t xml:space="preserve">Evropska izvajalska agencija za inovacije in omrežja (INEA) bo 27. februarja v Bruslju pripravila informativni dan, na katerem bodo predstavniki Evropske komisije udeležencem predstavili prvi razpis v okviru Instrumenta za povezovanje Evrope (CEF) za harmonizacijo transporta (CEF Transport </w:t>
      </w:r>
      <w:proofErr w:type="spellStart"/>
      <w:r w:rsidRPr="00085315">
        <w:rPr>
          <w:rFonts w:ascii="Arial" w:hAnsi="Arial" w:cs="Arial"/>
          <w:b/>
          <w:i/>
        </w:rPr>
        <w:t>Blending</w:t>
      </w:r>
      <w:proofErr w:type="spellEnd"/>
      <w:r w:rsidRPr="00085315">
        <w:rPr>
          <w:rFonts w:ascii="Arial" w:hAnsi="Arial" w:cs="Arial"/>
          <w:b/>
          <w:i/>
        </w:rPr>
        <w:t xml:space="preserve"> </w:t>
      </w:r>
      <w:proofErr w:type="spellStart"/>
      <w:r w:rsidRPr="00085315">
        <w:rPr>
          <w:rFonts w:ascii="Arial" w:hAnsi="Arial" w:cs="Arial"/>
          <w:b/>
          <w:i/>
        </w:rPr>
        <w:t>Call</w:t>
      </w:r>
      <w:proofErr w:type="spellEnd"/>
      <w:r w:rsidR="00334697">
        <w:rPr>
          <w:rFonts w:ascii="Arial" w:hAnsi="Arial" w:cs="Arial"/>
          <w:b/>
          <w:i/>
        </w:rPr>
        <w:t>). Razpis še ni bil objavljen. Je pa že znano, da bodo morali p</w:t>
      </w:r>
      <w:r w:rsidRPr="00085315">
        <w:rPr>
          <w:rFonts w:ascii="Arial" w:hAnsi="Arial" w:cs="Arial"/>
          <w:b/>
          <w:i/>
        </w:rPr>
        <w:t>artnerji, ki bodo prijavili svoje projekte, kombinirati pomoč EU prek programa CEF s finančnimi instrumenti.</w:t>
      </w:r>
    </w:p>
    <w:p w:rsidR="001E3531" w:rsidRPr="00085315" w:rsidRDefault="001E3531" w:rsidP="00085315">
      <w:pPr>
        <w:rPr>
          <w:rFonts w:ascii="Arial" w:hAnsi="Arial" w:cs="Arial"/>
          <w:sz w:val="20"/>
          <w:szCs w:val="20"/>
        </w:rPr>
      </w:pPr>
      <w:r w:rsidRPr="00085315">
        <w:rPr>
          <w:rFonts w:ascii="Arial" w:hAnsi="Arial" w:cs="Arial"/>
          <w:sz w:val="20"/>
          <w:szCs w:val="20"/>
        </w:rPr>
        <w:t>Udeleženci informativnega dneva, ki ga bo mogoče spremljati neposredno tudi prek spleta, bodo izvedeli tudi, kakšen je politični kontekst razpisa. Dobili bodo informacije o pr</w:t>
      </w:r>
      <w:r w:rsidR="00275F10">
        <w:rPr>
          <w:rFonts w:ascii="Arial" w:hAnsi="Arial" w:cs="Arial"/>
          <w:sz w:val="20"/>
          <w:szCs w:val="20"/>
        </w:rPr>
        <w:t>ocesu evalvacije, predstavniki E</w:t>
      </w:r>
      <w:r w:rsidRPr="00085315">
        <w:rPr>
          <w:rFonts w:ascii="Arial" w:hAnsi="Arial" w:cs="Arial"/>
          <w:sz w:val="20"/>
          <w:szCs w:val="20"/>
        </w:rPr>
        <w:t>vropske komisije jim nameravajo razkriti »trike« in jim svetovati, kako napisati dober projektni predlog. Po informativnem dnevu bo objavljen povzetek razprav v obliki vprašanj in odgovorov.</w:t>
      </w:r>
      <w:r w:rsidR="00085315" w:rsidRPr="00085315">
        <w:rPr>
          <w:rFonts w:ascii="Arial" w:hAnsi="Arial" w:cs="Arial"/>
          <w:sz w:val="20"/>
          <w:szCs w:val="20"/>
        </w:rPr>
        <w:t xml:space="preserve"> Posnetek informativnega dneva si bo mogoče ogledati še dve leti po objavi.</w:t>
      </w:r>
      <w:r w:rsidRPr="00085315">
        <w:rPr>
          <w:rFonts w:ascii="Arial" w:hAnsi="Arial" w:cs="Arial"/>
          <w:sz w:val="20"/>
          <w:szCs w:val="20"/>
        </w:rPr>
        <w:t xml:space="preserve"> </w:t>
      </w:r>
    </w:p>
    <w:p w:rsidR="001E3531" w:rsidRPr="00085315" w:rsidRDefault="001E3531" w:rsidP="00085315">
      <w:pPr>
        <w:rPr>
          <w:rFonts w:ascii="Arial" w:hAnsi="Arial" w:cs="Arial"/>
          <w:sz w:val="20"/>
          <w:szCs w:val="20"/>
        </w:rPr>
      </w:pPr>
      <w:r w:rsidRPr="00085315">
        <w:rPr>
          <w:rFonts w:ascii="Arial" w:hAnsi="Arial" w:cs="Arial"/>
          <w:sz w:val="20"/>
          <w:szCs w:val="20"/>
        </w:rPr>
        <w:t xml:space="preserve">Kdaj namerava objaviti razpis, Evropska komisija </w:t>
      </w:r>
      <w:r w:rsidR="00275F10">
        <w:rPr>
          <w:rFonts w:ascii="Arial" w:hAnsi="Arial" w:cs="Arial"/>
          <w:sz w:val="20"/>
          <w:szCs w:val="20"/>
        </w:rPr>
        <w:t xml:space="preserve">oziroma njena agencija INEA </w:t>
      </w:r>
      <w:r w:rsidRPr="00085315">
        <w:rPr>
          <w:rFonts w:ascii="Arial" w:hAnsi="Arial" w:cs="Arial"/>
          <w:sz w:val="20"/>
          <w:szCs w:val="20"/>
        </w:rPr>
        <w:t xml:space="preserve">še ne navaja, prav tako se za informativni dan še ni mogoče registrirati. </w:t>
      </w:r>
      <w:r w:rsidR="00275F10">
        <w:rPr>
          <w:rFonts w:ascii="Arial" w:hAnsi="Arial" w:cs="Arial"/>
          <w:sz w:val="20"/>
          <w:szCs w:val="20"/>
        </w:rPr>
        <w:t>INEA</w:t>
      </w:r>
      <w:r w:rsidRPr="00085315">
        <w:rPr>
          <w:rFonts w:ascii="Arial" w:hAnsi="Arial" w:cs="Arial"/>
          <w:sz w:val="20"/>
          <w:szCs w:val="20"/>
        </w:rPr>
        <w:t xml:space="preserve"> obljublja, da bo </w:t>
      </w:r>
      <w:r w:rsidR="00085315" w:rsidRPr="00085315">
        <w:rPr>
          <w:rFonts w:ascii="Arial" w:hAnsi="Arial" w:cs="Arial"/>
          <w:sz w:val="20"/>
          <w:szCs w:val="20"/>
        </w:rPr>
        <w:t xml:space="preserve">registracije odprla še v januarju. Kdor bo informativni dan spremljal prek spleta, bo svoja vprašanja predstavnikom Evropske komisije lahko pošiljal prek elektronske pošte. Njen  naslov </w:t>
      </w:r>
      <w:r w:rsidR="00275F10">
        <w:rPr>
          <w:rFonts w:ascii="Arial" w:hAnsi="Arial" w:cs="Arial"/>
          <w:sz w:val="20"/>
          <w:szCs w:val="20"/>
        </w:rPr>
        <w:t>bodo objavili v času</w:t>
      </w:r>
      <w:r w:rsidR="00085315" w:rsidRPr="00085315">
        <w:rPr>
          <w:rFonts w:ascii="Arial" w:hAnsi="Arial" w:cs="Arial"/>
          <w:sz w:val="20"/>
          <w:szCs w:val="20"/>
        </w:rPr>
        <w:t xml:space="preserve"> do dogodka, enako kot </w:t>
      </w:r>
      <w:proofErr w:type="spellStart"/>
      <w:r w:rsidR="00085315" w:rsidRPr="00085315">
        <w:rPr>
          <w:rFonts w:ascii="Arial" w:hAnsi="Arial" w:cs="Arial"/>
          <w:sz w:val="20"/>
          <w:szCs w:val="20"/>
        </w:rPr>
        <w:t>link</w:t>
      </w:r>
      <w:proofErr w:type="spellEnd"/>
      <w:r w:rsidR="00085315" w:rsidRPr="00085315">
        <w:rPr>
          <w:rFonts w:ascii="Arial" w:hAnsi="Arial" w:cs="Arial"/>
          <w:sz w:val="20"/>
          <w:szCs w:val="20"/>
        </w:rPr>
        <w:t xml:space="preserve"> za spremljanje razprave neposredno prek spleta.</w:t>
      </w:r>
    </w:p>
    <w:p w:rsidR="00085315" w:rsidRPr="00085315" w:rsidRDefault="00085315" w:rsidP="00085315">
      <w:pPr>
        <w:rPr>
          <w:rFonts w:ascii="Arial" w:hAnsi="Arial" w:cs="Arial"/>
          <w:b/>
          <w:sz w:val="20"/>
          <w:szCs w:val="20"/>
        </w:rPr>
      </w:pPr>
      <w:r w:rsidRPr="00085315">
        <w:rPr>
          <w:rFonts w:ascii="Arial" w:hAnsi="Arial" w:cs="Arial"/>
          <w:b/>
          <w:sz w:val="20"/>
          <w:szCs w:val="20"/>
        </w:rPr>
        <w:t>Koristne informacije:</w:t>
      </w:r>
      <w:r w:rsidRPr="00085315">
        <w:rPr>
          <w:rFonts w:ascii="Arial" w:hAnsi="Arial" w:cs="Arial"/>
          <w:b/>
          <w:sz w:val="20"/>
          <w:szCs w:val="20"/>
        </w:rPr>
        <w:tab/>
      </w:r>
    </w:p>
    <w:p w:rsidR="00085315" w:rsidRPr="00085315" w:rsidRDefault="00085315" w:rsidP="0008531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315">
        <w:rPr>
          <w:rFonts w:ascii="Arial" w:hAnsi="Arial" w:cs="Arial"/>
          <w:sz w:val="20"/>
          <w:szCs w:val="20"/>
        </w:rPr>
        <w:t>Napoved informativnega dneva in razpisa:</w:t>
      </w:r>
    </w:p>
    <w:p w:rsidR="00085315" w:rsidRPr="00085315" w:rsidRDefault="007D518A" w:rsidP="0008531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085315" w:rsidRPr="00085315">
          <w:rPr>
            <w:rStyle w:val="Hiperpovezava"/>
            <w:rFonts w:ascii="Arial" w:hAnsi="Arial" w:cs="Arial"/>
            <w:sz w:val="20"/>
            <w:szCs w:val="20"/>
          </w:rPr>
          <w:t>http://ec.europa.eu/inea/en/news-events/newsroom/save-date-cef-transport-blending-call-info-day-27-february-2017</w:t>
        </w:r>
      </w:hyperlink>
    </w:p>
    <w:p w:rsidR="00085315" w:rsidRPr="00085315" w:rsidRDefault="00085315" w:rsidP="00085315">
      <w:pPr>
        <w:rPr>
          <w:rFonts w:ascii="Arial" w:hAnsi="Arial" w:cs="Arial"/>
          <w:sz w:val="20"/>
          <w:szCs w:val="20"/>
        </w:rPr>
      </w:pPr>
      <w:r w:rsidRPr="00085315">
        <w:rPr>
          <w:rFonts w:ascii="Arial" w:hAnsi="Arial" w:cs="Arial"/>
          <w:sz w:val="20"/>
          <w:szCs w:val="20"/>
        </w:rPr>
        <w:t>Pripravila:</w:t>
      </w:r>
    </w:p>
    <w:p w:rsidR="00085315" w:rsidRPr="00085315" w:rsidRDefault="00085315" w:rsidP="00085315">
      <w:pPr>
        <w:rPr>
          <w:rFonts w:ascii="Arial" w:hAnsi="Arial" w:cs="Arial"/>
          <w:sz w:val="20"/>
          <w:szCs w:val="20"/>
        </w:rPr>
      </w:pPr>
      <w:r w:rsidRPr="00085315">
        <w:rPr>
          <w:rFonts w:ascii="Arial" w:hAnsi="Arial" w:cs="Arial"/>
          <w:sz w:val="20"/>
          <w:szCs w:val="20"/>
        </w:rPr>
        <w:t>Darja Kocbek</w:t>
      </w:r>
    </w:p>
    <w:p w:rsidR="001E3531" w:rsidRPr="00085315" w:rsidRDefault="001E3531" w:rsidP="00085315">
      <w:pPr>
        <w:rPr>
          <w:rFonts w:ascii="Arial" w:hAnsi="Arial" w:cs="Arial"/>
          <w:sz w:val="20"/>
          <w:szCs w:val="20"/>
        </w:rPr>
      </w:pPr>
    </w:p>
    <w:sectPr w:rsidR="001E3531" w:rsidRPr="0008531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867CC"/>
    <w:multiLevelType w:val="hybridMultilevel"/>
    <w:tmpl w:val="9B664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531"/>
    <w:rsid w:val="00085315"/>
    <w:rsid w:val="001E3531"/>
    <w:rsid w:val="00210A88"/>
    <w:rsid w:val="00275F10"/>
    <w:rsid w:val="00334697"/>
    <w:rsid w:val="0071406F"/>
    <w:rsid w:val="007D518A"/>
    <w:rsid w:val="008E177D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71406F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1E3531"/>
  </w:style>
  <w:style w:type="character" w:styleId="Poudarek">
    <w:name w:val="Emphasis"/>
    <w:basedOn w:val="Privzetapisavaodstavka"/>
    <w:uiPriority w:val="20"/>
    <w:qFormat/>
    <w:rsid w:val="001E3531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08531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8531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71406F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406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4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inea/en/news-events/newsroom/save-date-cef-transport-blending-call-info-day-27-february-20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2017-01-11T14:30:00Z</dcterms:created>
  <dcterms:modified xsi:type="dcterms:W3CDTF">2017-01-11T14:30:00Z</dcterms:modified>
</cp:coreProperties>
</file>