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2C" w:rsidRPr="00467345" w:rsidRDefault="001C502C" w:rsidP="001C502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2C" w:rsidRPr="00083714" w:rsidRDefault="001C502C" w:rsidP="001C502C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C502C" w:rsidRPr="00083714" w:rsidRDefault="001C502C" w:rsidP="001C502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1C502C" w:rsidRDefault="001C502C" w:rsidP="001C502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128 </w:t>
      </w:r>
      <w:r w:rsidRPr="00083714">
        <w:rPr>
          <w:b/>
        </w:rPr>
        <w:t>– 20</w:t>
      </w:r>
      <w:r>
        <w:rPr>
          <w:b/>
        </w:rPr>
        <w:t>21</w:t>
      </w:r>
    </w:p>
    <w:p w:rsidR="001C502C" w:rsidRPr="00050C1F" w:rsidRDefault="001C502C" w:rsidP="001C502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30. avgust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1C502C" w:rsidRDefault="001C502C" w:rsidP="001C502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Poziv Evropske komisije za pridružitev Platformi za enakopravnost v sektorju energetike</w:t>
      </w:r>
    </w:p>
    <w:p w:rsidR="00631C46" w:rsidRPr="003612C9" w:rsidRDefault="007E6C49" w:rsidP="003612C9">
      <w:pPr>
        <w:jc w:val="both"/>
        <w:rPr>
          <w:rFonts w:ascii="Arial" w:hAnsi="Arial" w:cs="Arial"/>
          <w:b/>
          <w:i/>
        </w:rPr>
      </w:pPr>
      <w:r w:rsidRPr="003612C9">
        <w:rPr>
          <w:rFonts w:ascii="Arial" w:hAnsi="Arial" w:cs="Arial"/>
          <w:b/>
          <w:i/>
        </w:rPr>
        <w:t xml:space="preserve">Evropska komisija prek javnega poziva zbira prijave deležnikov, ki bi se želeli </w:t>
      </w:r>
      <w:r w:rsidR="001C502C">
        <w:rPr>
          <w:rFonts w:ascii="Arial" w:hAnsi="Arial" w:cs="Arial"/>
          <w:b/>
          <w:i/>
        </w:rPr>
        <w:t>pridružiti</w:t>
      </w:r>
      <w:r w:rsidRPr="003612C9">
        <w:rPr>
          <w:rFonts w:ascii="Arial" w:hAnsi="Arial" w:cs="Arial"/>
          <w:b/>
          <w:i/>
        </w:rPr>
        <w:t xml:space="preserve"> Platformi za enakopravnost v sektorju energetike (</w:t>
      </w:r>
      <w:proofErr w:type="spellStart"/>
      <w:r w:rsidRPr="003612C9">
        <w:rPr>
          <w:rFonts w:ascii="Arial" w:hAnsi="Arial" w:cs="Arial"/>
          <w:b/>
          <w:i/>
        </w:rPr>
        <w:t>Equality</w:t>
      </w:r>
      <w:proofErr w:type="spellEnd"/>
      <w:r w:rsidRPr="003612C9">
        <w:rPr>
          <w:rFonts w:ascii="Arial" w:hAnsi="Arial" w:cs="Arial"/>
          <w:b/>
          <w:i/>
        </w:rPr>
        <w:t xml:space="preserve"> platform </w:t>
      </w:r>
      <w:proofErr w:type="spellStart"/>
      <w:r w:rsidRPr="003612C9">
        <w:rPr>
          <w:rFonts w:ascii="Arial" w:hAnsi="Arial" w:cs="Arial"/>
          <w:b/>
          <w:i/>
        </w:rPr>
        <w:t>for</w:t>
      </w:r>
      <w:proofErr w:type="spellEnd"/>
      <w:r w:rsidRPr="003612C9">
        <w:rPr>
          <w:rFonts w:ascii="Arial" w:hAnsi="Arial" w:cs="Arial"/>
          <w:b/>
          <w:i/>
        </w:rPr>
        <w:t xml:space="preserve"> </w:t>
      </w:r>
      <w:proofErr w:type="spellStart"/>
      <w:r w:rsidRPr="003612C9">
        <w:rPr>
          <w:rFonts w:ascii="Arial" w:hAnsi="Arial" w:cs="Arial"/>
          <w:b/>
          <w:i/>
        </w:rPr>
        <w:t>the</w:t>
      </w:r>
      <w:proofErr w:type="spellEnd"/>
      <w:r w:rsidRPr="003612C9">
        <w:rPr>
          <w:rFonts w:ascii="Arial" w:hAnsi="Arial" w:cs="Arial"/>
          <w:b/>
          <w:i/>
        </w:rPr>
        <w:t xml:space="preserve"> </w:t>
      </w:r>
      <w:proofErr w:type="spellStart"/>
      <w:r w:rsidRPr="003612C9">
        <w:rPr>
          <w:rFonts w:ascii="Arial" w:hAnsi="Arial" w:cs="Arial"/>
          <w:b/>
          <w:i/>
        </w:rPr>
        <w:t>energy</w:t>
      </w:r>
      <w:proofErr w:type="spellEnd"/>
      <w:r w:rsidRPr="003612C9">
        <w:rPr>
          <w:rFonts w:ascii="Arial" w:hAnsi="Arial" w:cs="Arial"/>
          <w:b/>
          <w:i/>
        </w:rPr>
        <w:t xml:space="preserve"> </w:t>
      </w:r>
      <w:proofErr w:type="spellStart"/>
      <w:r w:rsidRPr="003612C9">
        <w:rPr>
          <w:rFonts w:ascii="Arial" w:hAnsi="Arial" w:cs="Arial"/>
          <w:b/>
          <w:i/>
        </w:rPr>
        <w:t>sector</w:t>
      </w:r>
      <w:proofErr w:type="spellEnd"/>
      <w:r w:rsidRPr="003612C9">
        <w:rPr>
          <w:rFonts w:ascii="Arial" w:hAnsi="Arial" w:cs="Arial"/>
          <w:b/>
          <w:i/>
        </w:rPr>
        <w:t>). Platforma je predvidena kot prostor za razprave in izmenjavo dobrih praks, ki zadevajo vse vidike enakopravnosti in vključevanja. Platformo bodo uradno vzpostavili 25. oktobra v okviru Evropskega tedna trajnostne energije. Prijave za sodelovanje na Evropskem  tednu energije</w:t>
      </w:r>
      <w:r w:rsidR="00564540" w:rsidRPr="003612C9">
        <w:rPr>
          <w:rFonts w:ascii="Arial" w:hAnsi="Arial" w:cs="Arial"/>
          <w:b/>
          <w:i/>
        </w:rPr>
        <w:t>, ki bo potekal od 25. do 29. oktobra,</w:t>
      </w:r>
      <w:r w:rsidRPr="003612C9">
        <w:rPr>
          <w:rFonts w:ascii="Arial" w:hAnsi="Arial" w:cs="Arial"/>
          <w:b/>
          <w:i/>
        </w:rPr>
        <w:t xml:space="preserve"> bodo odprli </w:t>
      </w:r>
      <w:r w:rsidR="00564540" w:rsidRPr="003612C9">
        <w:rPr>
          <w:rFonts w:ascii="Arial" w:hAnsi="Arial" w:cs="Arial"/>
          <w:b/>
          <w:i/>
        </w:rPr>
        <w:t xml:space="preserve"> </w:t>
      </w:r>
      <w:r w:rsidRPr="003612C9">
        <w:rPr>
          <w:rFonts w:ascii="Arial" w:hAnsi="Arial" w:cs="Arial"/>
          <w:b/>
          <w:i/>
        </w:rPr>
        <w:t>7. septembra.</w:t>
      </w:r>
    </w:p>
    <w:p w:rsidR="007E6C49" w:rsidRPr="003612C9" w:rsidRDefault="007E6C49" w:rsidP="003612C9">
      <w:pPr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>Evropska komisija vabi k sodelovanju na platformi vse deležnike, ki so že sprejeli ukrepe za izboljšanje enakopravnosti na področju,  na katerem delujejo, oziroma v svojem podjetju. Dobrodošli so vsi</w:t>
      </w:r>
      <w:r w:rsidR="00564540" w:rsidRPr="003612C9">
        <w:rPr>
          <w:rFonts w:ascii="Arial" w:hAnsi="Arial" w:cs="Arial"/>
          <w:sz w:val="20"/>
          <w:szCs w:val="20"/>
        </w:rPr>
        <w:t>, ki že4lijo deliti dobre prakse in biti med vodilnimi pri uvajanju sprememb v sektorju energetike, pa tudi vsi, ki želijo razvijati inovativne pristope in vključujoča okolja, ki podpirajo napredek.</w:t>
      </w:r>
    </w:p>
    <w:p w:rsidR="00564540" w:rsidRPr="003612C9" w:rsidRDefault="00564540" w:rsidP="003612C9">
      <w:pPr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 xml:space="preserve">Organizacije in posamezniki, ki se želijo pridružiti platformi, so vabljeni, da to namero sporočijo po elektronski pošti na naslov: </w:t>
      </w:r>
      <w:hyperlink r:id="rId6" w:history="1">
        <w:r w:rsidRPr="003612C9">
          <w:rPr>
            <w:rStyle w:val="Hiperpovezava"/>
            <w:rFonts w:ascii="Arial" w:hAnsi="Arial" w:cs="Arial"/>
            <w:sz w:val="20"/>
            <w:szCs w:val="20"/>
          </w:rPr>
          <w:t>ENER-EQUALITY@ec.europa.eu</w:t>
        </w:r>
      </w:hyperlink>
      <w:r w:rsidRPr="003612C9">
        <w:rPr>
          <w:rFonts w:ascii="Arial" w:hAnsi="Arial" w:cs="Arial"/>
          <w:sz w:val="20"/>
          <w:szCs w:val="20"/>
        </w:rPr>
        <w:t xml:space="preserve">. Opišejo naj ukrepe, ki so jih že uvedli za podporo enakopravnosti, vključijo naj tudi informacije, ki dokazujejo, da so njihovi ukrepi posebni, merljivi, dosegljivi, realistični in vezani na čas (SMART - </w:t>
      </w:r>
      <w:proofErr w:type="spellStart"/>
      <w:r w:rsidRPr="003612C9">
        <w:rPr>
          <w:rFonts w:ascii="Arial" w:hAnsi="Arial" w:cs="Arial"/>
          <w:sz w:val="20"/>
          <w:szCs w:val="20"/>
        </w:rPr>
        <w:t>Specific</w:t>
      </w:r>
      <w:proofErr w:type="spellEnd"/>
      <w:r w:rsidRPr="00361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12C9">
        <w:rPr>
          <w:rFonts w:ascii="Arial" w:hAnsi="Arial" w:cs="Arial"/>
          <w:sz w:val="20"/>
          <w:szCs w:val="20"/>
        </w:rPr>
        <w:t>Measurable</w:t>
      </w:r>
      <w:proofErr w:type="spellEnd"/>
      <w:r w:rsidRPr="00361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12C9">
        <w:rPr>
          <w:rFonts w:ascii="Arial" w:hAnsi="Arial" w:cs="Arial"/>
          <w:sz w:val="20"/>
          <w:szCs w:val="20"/>
        </w:rPr>
        <w:t>Achievable</w:t>
      </w:r>
      <w:proofErr w:type="spellEnd"/>
      <w:r w:rsidRPr="00361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12C9">
        <w:rPr>
          <w:rFonts w:ascii="Arial" w:hAnsi="Arial" w:cs="Arial"/>
          <w:sz w:val="20"/>
          <w:szCs w:val="20"/>
        </w:rPr>
        <w:t>Realistic</w:t>
      </w:r>
      <w:proofErr w:type="spellEnd"/>
      <w:r w:rsidRPr="003612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2C9">
        <w:rPr>
          <w:rFonts w:ascii="Arial" w:hAnsi="Arial" w:cs="Arial"/>
          <w:sz w:val="20"/>
          <w:szCs w:val="20"/>
        </w:rPr>
        <w:t>and</w:t>
      </w:r>
      <w:proofErr w:type="spellEnd"/>
      <w:r w:rsidRPr="003612C9">
        <w:rPr>
          <w:rFonts w:ascii="Arial" w:hAnsi="Arial" w:cs="Arial"/>
          <w:sz w:val="20"/>
          <w:szCs w:val="20"/>
        </w:rPr>
        <w:t xml:space="preserve"> Time-</w:t>
      </w:r>
      <w:proofErr w:type="spellStart"/>
      <w:r w:rsidRPr="003612C9">
        <w:rPr>
          <w:rFonts w:ascii="Arial" w:hAnsi="Arial" w:cs="Arial"/>
          <w:sz w:val="20"/>
          <w:szCs w:val="20"/>
        </w:rPr>
        <w:t>bound</w:t>
      </w:r>
      <w:proofErr w:type="spellEnd"/>
      <w:r w:rsidRPr="003612C9">
        <w:rPr>
          <w:rFonts w:ascii="Arial" w:hAnsi="Arial" w:cs="Arial"/>
          <w:sz w:val="20"/>
          <w:szCs w:val="20"/>
        </w:rPr>
        <w:t>).</w:t>
      </w:r>
    </w:p>
    <w:p w:rsidR="00564540" w:rsidRPr="003612C9" w:rsidRDefault="00564540" w:rsidP="003612C9">
      <w:pPr>
        <w:jc w:val="both"/>
        <w:rPr>
          <w:rFonts w:ascii="Arial" w:hAnsi="Arial" w:cs="Arial"/>
          <w:b/>
          <w:sz w:val="20"/>
          <w:szCs w:val="20"/>
        </w:rPr>
      </w:pPr>
      <w:r w:rsidRPr="003612C9">
        <w:rPr>
          <w:rFonts w:ascii="Arial" w:hAnsi="Arial" w:cs="Arial"/>
          <w:b/>
          <w:sz w:val="20"/>
          <w:szCs w:val="20"/>
        </w:rPr>
        <w:t>Koristne informacije:</w:t>
      </w:r>
    </w:p>
    <w:p w:rsidR="00564540" w:rsidRPr="003612C9" w:rsidRDefault="00564540" w:rsidP="003612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>Poziv:</w:t>
      </w:r>
    </w:p>
    <w:p w:rsidR="00564540" w:rsidRPr="003612C9" w:rsidRDefault="00564540" w:rsidP="003612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612C9">
          <w:rPr>
            <w:rStyle w:val="Hiperpovezava"/>
            <w:rFonts w:ascii="Arial" w:hAnsi="Arial" w:cs="Arial"/>
            <w:sz w:val="20"/>
            <w:szCs w:val="20"/>
          </w:rPr>
          <w:t>https://ec.europa.eu/info/news/equality-energy-sector-call-action-stakeholders-2021-aug-17_en</w:t>
        </w:r>
      </w:hyperlink>
    </w:p>
    <w:p w:rsidR="00564540" w:rsidRPr="003612C9" w:rsidRDefault="00564540" w:rsidP="003612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>Spletna stran z informacijami o Evropskem tednu trajnostne energije:</w:t>
      </w:r>
    </w:p>
    <w:p w:rsidR="00564540" w:rsidRPr="003612C9" w:rsidRDefault="00564540" w:rsidP="003612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3612C9">
          <w:rPr>
            <w:rStyle w:val="Hiperpovezava"/>
            <w:rFonts w:ascii="Arial" w:hAnsi="Arial" w:cs="Arial"/>
            <w:sz w:val="20"/>
            <w:szCs w:val="20"/>
          </w:rPr>
          <w:t>https://ec.europa.eu/info/events/eu-sustainable-energy-week/eu-sustainable-energy-week-eusew-2021-oct-25_en</w:t>
        </w:r>
      </w:hyperlink>
    </w:p>
    <w:p w:rsidR="00564540" w:rsidRPr="003612C9" w:rsidRDefault="003612C9" w:rsidP="003612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>Pripravila:</w:t>
      </w:r>
    </w:p>
    <w:p w:rsidR="003612C9" w:rsidRPr="003612C9" w:rsidRDefault="003612C9" w:rsidP="003612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2C9">
        <w:rPr>
          <w:rFonts w:ascii="Arial" w:hAnsi="Arial" w:cs="Arial"/>
          <w:sz w:val="20"/>
          <w:szCs w:val="20"/>
        </w:rPr>
        <w:t>Darja Kocbek</w:t>
      </w:r>
    </w:p>
    <w:sectPr w:rsidR="003612C9" w:rsidRPr="003612C9" w:rsidSect="0063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C42B5"/>
    <w:multiLevelType w:val="hybridMultilevel"/>
    <w:tmpl w:val="C4E2C6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C49"/>
    <w:rsid w:val="001C502C"/>
    <w:rsid w:val="003612C9"/>
    <w:rsid w:val="00564540"/>
    <w:rsid w:val="00631C46"/>
    <w:rsid w:val="007E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1C46"/>
  </w:style>
  <w:style w:type="paragraph" w:styleId="Naslov2">
    <w:name w:val="heading 2"/>
    <w:basedOn w:val="Navaden"/>
    <w:link w:val="Naslov2Znak"/>
    <w:uiPriority w:val="9"/>
    <w:qFormat/>
    <w:rsid w:val="001C5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454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612C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C502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events/eu-sustainable-energy-week/eu-sustainable-energy-week-eusew-2021-oct-25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news/equality-energy-sector-call-action-stakeholders-2021-aug-17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-EQUALITY@ec.europa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2021-08-24T11:20:00Z</dcterms:created>
  <dcterms:modified xsi:type="dcterms:W3CDTF">2021-08-24T11:41:00Z</dcterms:modified>
</cp:coreProperties>
</file>