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CBE" w:rsidRPr="00467345" w:rsidRDefault="006C4CBE" w:rsidP="006C4CBE">
      <w:pPr>
        <w:tabs>
          <w:tab w:val="left" w:pos="2520"/>
          <w:tab w:val="left" w:pos="2700"/>
          <w:tab w:val="left" w:pos="3120"/>
        </w:tabs>
        <w:spacing w:before="240"/>
        <w:jc w:val="center"/>
      </w:pPr>
      <w:r w:rsidRPr="00083714"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2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4CBE" w:rsidRPr="00083714" w:rsidRDefault="006C4CBE" w:rsidP="006C4CBE">
      <w:pPr>
        <w:pStyle w:val="Naslov2"/>
        <w:tabs>
          <w:tab w:val="left" w:pos="3120"/>
        </w:tabs>
        <w:spacing w:before="240"/>
        <w:jc w:val="center"/>
        <w:rPr>
          <w:b w:val="0"/>
          <w:bCs w:val="0"/>
          <w:i/>
          <w:iCs/>
          <w:sz w:val="22"/>
        </w:rPr>
      </w:pPr>
      <w:r w:rsidRPr="00083714">
        <w:rPr>
          <w:sz w:val="22"/>
        </w:rPr>
        <w:t>Slovensko gospodarsko in raziskovalno združenje, Bruselj</w:t>
      </w:r>
    </w:p>
    <w:p w:rsidR="006C4CBE" w:rsidRPr="00083714" w:rsidRDefault="006C4CBE" w:rsidP="006C4CBE">
      <w:pPr>
        <w:pBdr>
          <w:bottom w:val="single" w:sz="6" w:space="1" w:color="auto"/>
        </w:pBdr>
        <w:tabs>
          <w:tab w:val="left" w:pos="3120"/>
        </w:tabs>
        <w:spacing w:before="240"/>
        <w:rPr>
          <w:sz w:val="16"/>
          <w:szCs w:val="16"/>
        </w:rPr>
      </w:pPr>
    </w:p>
    <w:p w:rsidR="006C4CBE" w:rsidRDefault="006C4CBE" w:rsidP="006C4CBE">
      <w:pPr>
        <w:tabs>
          <w:tab w:val="left" w:pos="3120"/>
        </w:tabs>
        <w:spacing w:before="240"/>
        <w:rPr>
          <w:b/>
        </w:rPr>
      </w:pPr>
      <w:r w:rsidRPr="00083714">
        <w:rPr>
          <w:b/>
        </w:rPr>
        <w:tab/>
      </w:r>
      <w:r>
        <w:rPr>
          <w:b/>
        </w:rPr>
        <w:t xml:space="preserve">Občasna informacija članom 127 </w:t>
      </w:r>
      <w:r w:rsidRPr="00083714">
        <w:rPr>
          <w:b/>
        </w:rPr>
        <w:t>– 20</w:t>
      </w:r>
      <w:r>
        <w:rPr>
          <w:b/>
        </w:rPr>
        <w:t>22</w:t>
      </w:r>
    </w:p>
    <w:p w:rsidR="006C4CBE" w:rsidRPr="0002310E" w:rsidRDefault="006C4CBE" w:rsidP="006C4CBE">
      <w:pPr>
        <w:tabs>
          <w:tab w:val="left" w:pos="3120"/>
        </w:tabs>
        <w:spacing w:before="240"/>
        <w:jc w:val="center"/>
        <w:rPr>
          <w:b/>
        </w:rPr>
      </w:pPr>
      <w:r>
        <w:rPr>
          <w:b/>
        </w:rPr>
        <w:t xml:space="preserve">25. julij </w:t>
      </w:r>
      <w:r w:rsidRPr="00083714">
        <w:rPr>
          <w:b/>
        </w:rPr>
        <w:t xml:space="preserve"> 20</w:t>
      </w:r>
      <w:r>
        <w:rPr>
          <w:b/>
        </w:rPr>
        <w:t>22</w:t>
      </w:r>
    </w:p>
    <w:p w:rsidR="00BB0F13" w:rsidRDefault="006C4CBE" w:rsidP="006C4CBE">
      <w:pPr>
        <w:jc w:val="center"/>
        <w:rPr>
          <w:rFonts w:ascii="Arial" w:hAnsi="Arial" w:cs="Arial"/>
          <w:b/>
          <w:i/>
        </w:rPr>
      </w:pPr>
      <w:r>
        <w:rPr>
          <w:b/>
          <w:color w:val="993300"/>
          <w:sz w:val="32"/>
          <w:szCs w:val="32"/>
        </w:rPr>
        <w:t>Poziva za oblikovanje dveh novih tematskih partnerstev v okviru Urbane agende EU</w:t>
      </w:r>
    </w:p>
    <w:p w:rsidR="00BF30D7" w:rsidRPr="00BB0F13" w:rsidRDefault="002B22C4" w:rsidP="008E4155">
      <w:pPr>
        <w:jc w:val="both"/>
        <w:rPr>
          <w:rFonts w:ascii="Arial" w:hAnsi="Arial" w:cs="Arial"/>
          <w:b/>
          <w:i/>
        </w:rPr>
      </w:pPr>
      <w:r w:rsidRPr="00BB0F13">
        <w:rPr>
          <w:rFonts w:ascii="Arial" w:hAnsi="Arial" w:cs="Arial"/>
          <w:b/>
          <w:i/>
        </w:rPr>
        <w:t>Objavljen</w:t>
      </w:r>
      <w:r w:rsidR="008E4155" w:rsidRPr="00BB0F13">
        <w:rPr>
          <w:rFonts w:ascii="Arial" w:hAnsi="Arial" w:cs="Arial"/>
          <w:b/>
          <w:i/>
        </w:rPr>
        <w:t>a</w:t>
      </w:r>
      <w:r w:rsidRPr="00BB0F13">
        <w:rPr>
          <w:rFonts w:ascii="Arial" w:hAnsi="Arial" w:cs="Arial"/>
          <w:b/>
          <w:i/>
        </w:rPr>
        <w:t xml:space="preserve"> </w:t>
      </w:r>
      <w:r w:rsidR="008E4155" w:rsidRPr="00BB0F13">
        <w:rPr>
          <w:rFonts w:ascii="Arial" w:hAnsi="Arial" w:cs="Arial"/>
          <w:b/>
          <w:i/>
        </w:rPr>
        <w:t>sta</w:t>
      </w:r>
      <w:r w:rsidRPr="00BB0F13">
        <w:rPr>
          <w:rFonts w:ascii="Arial" w:hAnsi="Arial" w:cs="Arial"/>
          <w:b/>
          <w:i/>
        </w:rPr>
        <w:t xml:space="preserve"> poziv</w:t>
      </w:r>
      <w:r w:rsidR="008E4155" w:rsidRPr="00BB0F13">
        <w:rPr>
          <w:rFonts w:ascii="Arial" w:hAnsi="Arial" w:cs="Arial"/>
          <w:b/>
          <w:i/>
        </w:rPr>
        <w:t>a</w:t>
      </w:r>
      <w:r w:rsidRPr="00BB0F13">
        <w:rPr>
          <w:rFonts w:ascii="Arial" w:hAnsi="Arial" w:cs="Arial"/>
          <w:b/>
          <w:i/>
        </w:rPr>
        <w:t xml:space="preserve"> mestom, državam članicam, partnerskim državam, regijam, mestnim konzorcijem, nacionalnim krovnim mestnim organizacijam in drugim zainteresiranim stranem za oblikovanje dveh novih tematskih partnerstev v okviru Urbane agende za EU. Prvo tematsko partnerstvo je Trajnostni turizem (</w:t>
      </w:r>
      <w:proofErr w:type="spellStart"/>
      <w:r w:rsidRPr="00BB0F13">
        <w:rPr>
          <w:rFonts w:ascii="Arial" w:hAnsi="Arial" w:cs="Arial"/>
          <w:b/>
          <w:i/>
        </w:rPr>
        <w:t>Sustainable</w:t>
      </w:r>
      <w:proofErr w:type="spellEnd"/>
      <w:r w:rsidRPr="00BB0F13">
        <w:rPr>
          <w:rFonts w:ascii="Arial" w:hAnsi="Arial" w:cs="Arial"/>
          <w:b/>
          <w:i/>
        </w:rPr>
        <w:t xml:space="preserve"> </w:t>
      </w:r>
      <w:proofErr w:type="spellStart"/>
      <w:r w:rsidRPr="00BB0F13">
        <w:rPr>
          <w:rFonts w:ascii="Arial" w:hAnsi="Arial" w:cs="Arial"/>
          <w:b/>
          <w:i/>
        </w:rPr>
        <w:t>Tourism</w:t>
      </w:r>
      <w:proofErr w:type="spellEnd"/>
      <w:r w:rsidRPr="00BB0F13">
        <w:rPr>
          <w:rFonts w:ascii="Arial" w:hAnsi="Arial" w:cs="Arial"/>
          <w:b/>
          <w:i/>
        </w:rPr>
        <w:t xml:space="preserve">). Drugo tematsko partnerstvo je </w:t>
      </w:r>
      <w:r w:rsidR="008E4155" w:rsidRPr="00BB0F13">
        <w:rPr>
          <w:rFonts w:ascii="Arial" w:hAnsi="Arial" w:cs="Arial"/>
          <w:b/>
          <w:i/>
        </w:rPr>
        <w:t>Ozelenitev mest</w:t>
      </w:r>
      <w:r w:rsidRPr="00BB0F13">
        <w:rPr>
          <w:rFonts w:ascii="Arial" w:hAnsi="Arial" w:cs="Arial"/>
          <w:b/>
          <w:i/>
        </w:rPr>
        <w:t xml:space="preserve"> (</w:t>
      </w:r>
      <w:proofErr w:type="spellStart"/>
      <w:r w:rsidRPr="00BB0F13">
        <w:rPr>
          <w:rFonts w:ascii="Arial" w:hAnsi="Arial" w:cs="Arial"/>
          <w:b/>
          <w:i/>
        </w:rPr>
        <w:t>Greening</w:t>
      </w:r>
      <w:proofErr w:type="spellEnd"/>
      <w:r w:rsidRPr="00BB0F13">
        <w:rPr>
          <w:rFonts w:ascii="Arial" w:hAnsi="Arial" w:cs="Arial"/>
          <w:b/>
          <w:i/>
        </w:rPr>
        <w:t xml:space="preserve"> </w:t>
      </w:r>
      <w:proofErr w:type="spellStart"/>
      <w:r w:rsidRPr="00BB0F13">
        <w:rPr>
          <w:rFonts w:ascii="Arial" w:hAnsi="Arial" w:cs="Arial"/>
          <w:b/>
          <w:i/>
        </w:rPr>
        <w:t>Cities</w:t>
      </w:r>
      <w:proofErr w:type="spellEnd"/>
      <w:r w:rsidRPr="00BB0F13">
        <w:rPr>
          <w:rFonts w:ascii="Arial" w:hAnsi="Arial" w:cs="Arial"/>
          <w:b/>
          <w:i/>
        </w:rPr>
        <w:t xml:space="preserve">). Rok za prijavo se izteče 16. septembra. Člani lahko dobijo več informacij na SBRA.  </w:t>
      </w:r>
    </w:p>
    <w:p w:rsidR="002B22C4" w:rsidRPr="008E4155" w:rsidRDefault="002B22C4" w:rsidP="008E4155">
      <w:pPr>
        <w:jc w:val="both"/>
        <w:rPr>
          <w:rFonts w:ascii="Arial" w:hAnsi="Arial" w:cs="Arial"/>
          <w:b/>
          <w:sz w:val="20"/>
          <w:szCs w:val="20"/>
        </w:rPr>
      </w:pPr>
      <w:r w:rsidRPr="008E4155">
        <w:rPr>
          <w:rFonts w:ascii="Arial" w:hAnsi="Arial" w:cs="Arial"/>
          <w:b/>
          <w:sz w:val="20"/>
          <w:szCs w:val="20"/>
        </w:rPr>
        <w:t>Partnerstvo trajnostni turizem</w:t>
      </w:r>
    </w:p>
    <w:p w:rsidR="008F0FE3" w:rsidRPr="008E4155" w:rsidRDefault="008F0FE3" w:rsidP="008E4155">
      <w:pPr>
        <w:jc w:val="both"/>
        <w:rPr>
          <w:rFonts w:ascii="Arial" w:hAnsi="Arial" w:cs="Arial"/>
          <w:sz w:val="20"/>
          <w:szCs w:val="20"/>
        </w:rPr>
      </w:pPr>
      <w:r w:rsidRPr="008E4155">
        <w:rPr>
          <w:rFonts w:ascii="Arial" w:hAnsi="Arial" w:cs="Arial"/>
          <w:sz w:val="20"/>
          <w:szCs w:val="20"/>
        </w:rPr>
        <w:t>Novo tematsko partnerstvo bo osredotočeno turizem v mestih kot ključnega elementa urbanega gospodarstva. Temeljilo bo na tematskih partnerstvih za digitalni prehod, s področja stanovanj, s področja urbane mobilnosti, s področja zaposlitev in znanj v lokalnem okolju ter s področja kulture in kulturne dediščine.</w:t>
      </w:r>
    </w:p>
    <w:p w:rsidR="008F0FE3" w:rsidRPr="008E4155" w:rsidRDefault="008F0FE3" w:rsidP="008E4155">
      <w:pPr>
        <w:jc w:val="both"/>
        <w:rPr>
          <w:rFonts w:ascii="Arial" w:hAnsi="Arial" w:cs="Arial"/>
          <w:b/>
          <w:sz w:val="20"/>
          <w:szCs w:val="20"/>
        </w:rPr>
      </w:pPr>
      <w:r w:rsidRPr="008E4155">
        <w:rPr>
          <w:rFonts w:ascii="Arial" w:hAnsi="Arial" w:cs="Arial"/>
          <w:b/>
          <w:sz w:val="20"/>
          <w:szCs w:val="20"/>
        </w:rPr>
        <w:t xml:space="preserve">Partnerstvo za </w:t>
      </w:r>
      <w:r w:rsidR="008E4155">
        <w:rPr>
          <w:rFonts w:ascii="Arial" w:hAnsi="Arial" w:cs="Arial"/>
          <w:b/>
          <w:sz w:val="20"/>
          <w:szCs w:val="20"/>
        </w:rPr>
        <w:t>ozelenitev mest</w:t>
      </w:r>
    </w:p>
    <w:p w:rsidR="002B22C4" w:rsidRPr="008E4155" w:rsidRDefault="008F0FE3" w:rsidP="008E4155">
      <w:pPr>
        <w:jc w:val="both"/>
        <w:rPr>
          <w:rFonts w:ascii="Arial" w:hAnsi="Arial" w:cs="Arial"/>
          <w:sz w:val="20"/>
          <w:szCs w:val="20"/>
        </w:rPr>
      </w:pPr>
      <w:r w:rsidRPr="008E4155">
        <w:rPr>
          <w:rFonts w:ascii="Arial" w:hAnsi="Arial" w:cs="Arial"/>
          <w:sz w:val="20"/>
          <w:szCs w:val="20"/>
        </w:rPr>
        <w:t xml:space="preserve">Predvideno je, da bo to tematsko partnerstvo </w:t>
      </w:r>
      <w:r w:rsidR="00F87CB6" w:rsidRPr="008E4155">
        <w:rPr>
          <w:rFonts w:ascii="Arial" w:hAnsi="Arial" w:cs="Arial"/>
          <w:sz w:val="20"/>
          <w:szCs w:val="20"/>
        </w:rPr>
        <w:t xml:space="preserve">temeljilo na rezultatih tematskih partnerstev </w:t>
      </w:r>
      <w:r w:rsidRPr="008E4155">
        <w:rPr>
          <w:rFonts w:ascii="Arial" w:hAnsi="Arial" w:cs="Arial"/>
          <w:sz w:val="20"/>
          <w:szCs w:val="20"/>
        </w:rPr>
        <w:t xml:space="preserve"> </w:t>
      </w:r>
      <w:r w:rsidR="00F87CB6" w:rsidRPr="008E4155">
        <w:rPr>
          <w:rFonts w:ascii="Arial" w:hAnsi="Arial" w:cs="Arial"/>
          <w:sz w:val="20"/>
          <w:szCs w:val="20"/>
        </w:rPr>
        <w:t>s področja</w:t>
      </w:r>
      <w:r w:rsidRPr="008E4155">
        <w:rPr>
          <w:rFonts w:ascii="Arial" w:hAnsi="Arial" w:cs="Arial"/>
          <w:sz w:val="20"/>
          <w:szCs w:val="20"/>
        </w:rPr>
        <w:t xml:space="preserve"> trajnostne rabe zemljišč in na naravi temelječih naravnih rešit</w:t>
      </w:r>
      <w:r w:rsidR="00F87CB6" w:rsidRPr="008E4155">
        <w:rPr>
          <w:rFonts w:ascii="Arial" w:hAnsi="Arial" w:cs="Arial"/>
          <w:sz w:val="20"/>
          <w:szCs w:val="20"/>
        </w:rPr>
        <w:t>ev</w:t>
      </w:r>
      <w:r w:rsidRPr="008E4155">
        <w:rPr>
          <w:rFonts w:ascii="Arial" w:hAnsi="Arial" w:cs="Arial"/>
          <w:sz w:val="20"/>
          <w:szCs w:val="20"/>
        </w:rPr>
        <w:t>, kakovosti zraka in prilagajanju podnebnim spremembam ter na znanju, pridobljenem na področju zelene in modre infrastrukture.</w:t>
      </w:r>
    </w:p>
    <w:p w:rsidR="008F0FE3" w:rsidRPr="008E4155" w:rsidRDefault="00F87CB6" w:rsidP="008E4155">
      <w:pPr>
        <w:jc w:val="both"/>
        <w:rPr>
          <w:rFonts w:ascii="Arial" w:hAnsi="Arial" w:cs="Arial"/>
          <w:b/>
          <w:sz w:val="20"/>
          <w:szCs w:val="20"/>
        </w:rPr>
      </w:pPr>
      <w:r w:rsidRPr="008E4155">
        <w:rPr>
          <w:rFonts w:ascii="Arial" w:hAnsi="Arial" w:cs="Arial"/>
          <w:b/>
          <w:sz w:val="20"/>
          <w:szCs w:val="20"/>
        </w:rPr>
        <w:t>Koristne informacije:</w:t>
      </w:r>
    </w:p>
    <w:p w:rsidR="00F87CB6" w:rsidRPr="008E4155" w:rsidRDefault="008E4155" w:rsidP="008E4155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8E4155">
        <w:rPr>
          <w:rFonts w:ascii="Arial" w:hAnsi="Arial" w:cs="Arial"/>
          <w:sz w:val="20"/>
          <w:szCs w:val="20"/>
        </w:rPr>
        <w:t>Poziva:</w:t>
      </w:r>
    </w:p>
    <w:p w:rsidR="008E4155" w:rsidRPr="008E4155" w:rsidRDefault="008E4155" w:rsidP="008E4155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6" w:history="1">
        <w:r w:rsidRPr="008E4155">
          <w:rPr>
            <w:rStyle w:val="Hiperpovezava"/>
            <w:rFonts w:ascii="Arial" w:hAnsi="Arial" w:cs="Arial"/>
            <w:sz w:val="20"/>
            <w:szCs w:val="20"/>
          </w:rPr>
          <w:t>https://ec.europa.eu/regional_policy/en/newsroom/news/2022/07/15-07-2022-call-for-partners-urban-agenda-for-the-eu-partnerships-on-greening-cities-and-sustainable-tourism</w:t>
        </w:r>
      </w:hyperlink>
    </w:p>
    <w:p w:rsidR="008E4155" w:rsidRPr="008E4155" w:rsidRDefault="008E4155" w:rsidP="008E4155">
      <w:pPr>
        <w:spacing w:after="0"/>
        <w:jc w:val="both"/>
        <w:rPr>
          <w:rFonts w:ascii="Arial" w:hAnsi="Arial" w:cs="Arial"/>
          <w:sz w:val="20"/>
          <w:szCs w:val="20"/>
        </w:rPr>
      </w:pPr>
      <w:r w:rsidRPr="008E4155">
        <w:rPr>
          <w:rFonts w:ascii="Arial" w:hAnsi="Arial" w:cs="Arial"/>
          <w:sz w:val="20"/>
          <w:szCs w:val="20"/>
        </w:rPr>
        <w:t>Pripravila:</w:t>
      </w:r>
    </w:p>
    <w:p w:rsidR="008E4155" w:rsidRPr="008E4155" w:rsidRDefault="008E4155" w:rsidP="008E4155">
      <w:pPr>
        <w:spacing w:after="0"/>
        <w:jc w:val="both"/>
        <w:rPr>
          <w:rFonts w:ascii="Arial" w:hAnsi="Arial" w:cs="Arial"/>
          <w:sz w:val="20"/>
          <w:szCs w:val="20"/>
        </w:rPr>
      </w:pPr>
      <w:r w:rsidRPr="008E4155">
        <w:rPr>
          <w:rFonts w:ascii="Arial" w:hAnsi="Arial" w:cs="Arial"/>
          <w:sz w:val="20"/>
          <w:szCs w:val="20"/>
        </w:rPr>
        <w:t>Darja Kocbek</w:t>
      </w:r>
    </w:p>
    <w:sectPr w:rsidR="008E4155" w:rsidRPr="008E4155" w:rsidSect="00BF30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601118"/>
    <w:multiLevelType w:val="hybridMultilevel"/>
    <w:tmpl w:val="D7A2172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B22C4"/>
    <w:rsid w:val="002B22C4"/>
    <w:rsid w:val="006C4CBE"/>
    <w:rsid w:val="008E4155"/>
    <w:rsid w:val="008F0FE3"/>
    <w:rsid w:val="00BB0F13"/>
    <w:rsid w:val="00BF30D7"/>
    <w:rsid w:val="00F87C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BF30D7"/>
  </w:style>
  <w:style w:type="paragraph" w:styleId="Naslov2">
    <w:name w:val="heading 2"/>
    <w:basedOn w:val="Navaden"/>
    <w:link w:val="Naslov2Znak"/>
    <w:uiPriority w:val="9"/>
    <w:qFormat/>
    <w:rsid w:val="006C4CB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Krepko">
    <w:name w:val="Strong"/>
    <w:basedOn w:val="Privzetapisavaodstavka"/>
    <w:uiPriority w:val="22"/>
    <w:qFormat/>
    <w:rsid w:val="002B22C4"/>
    <w:rPr>
      <w:b/>
      <w:bCs/>
    </w:rPr>
  </w:style>
  <w:style w:type="character" w:styleId="Hiperpovezava">
    <w:name w:val="Hyperlink"/>
    <w:basedOn w:val="Privzetapisavaodstavka"/>
    <w:uiPriority w:val="99"/>
    <w:unhideWhenUsed/>
    <w:rsid w:val="008E4155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8E4155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rsid w:val="006C4CBE"/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C4C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C4CB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c.europa.eu/regional_policy/en/newsroom/news/2022/07/15-07-2022-call-for-partners-urban-agenda-for-the-eu-partnerships-on-greening-cities-and-sustainable-touris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256</Words>
  <Characters>1496</Characters>
  <Application>Microsoft Office Word</Application>
  <DocSecurity>0</DocSecurity>
  <Lines>22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5</cp:revision>
  <dcterms:created xsi:type="dcterms:W3CDTF">2022-07-20T14:46:00Z</dcterms:created>
  <dcterms:modified xsi:type="dcterms:W3CDTF">2022-07-20T15:13:00Z</dcterms:modified>
</cp:coreProperties>
</file>