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A4" w:rsidRPr="00467345" w:rsidRDefault="00F17CA4" w:rsidP="00F17CA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CA4" w:rsidRPr="00083714" w:rsidRDefault="00F17CA4" w:rsidP="00F17CA4">
      <w:pPr>
        <w:pStyle w:val="Naslov2"/>
        <w:tabs>
          <w:tab w:val="left" w:pos="3120"/>
        </w:tabs>
        <w:spacing w:before="24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17CA4" w:rsidRPr="00083714" w:rsidRDefault="00F17CA4" w:rsidP="00F17CA4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F17CA4" w:rsidRDefault="00F17CA4" w:rsidP="00F17CA4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125 </w:t>
      </w:r>
      <w:r w:rsidRPr="00083714">
        <w:rPr>
          <w:b/>
        </w:rPr>
        <w:t>– 20</w:t>
      </w:r>
      <w:r>
        <w:rPr>
          <w:b/>
        </w:rPr>
        <w:t>21</w:t>
      </w:r>
    </w:p>
    <w:p w:rsidR="00F17CA4" w:rsidRPr="00050C1F" w:rsidRDefault="00F17CA4" w:rsidP="00F17CA4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>2</w:t>
      </w:r>
      <w:r w:rsidR="00784F37">
        <w:rPr>
          <w:b/>
        </w:rPr>
        <w:t>3</w:t>
      </w:r>
      <w:r>
        <w:rPr>
          <w:b/>
        </w:rPr>
        <w:t xml:space="preserve">. julij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825547" w:rsidRDefault="00F17CA4" w:rsidP="00F17CA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Partnerji projekta </w:t>
      </w:r>
      <w:proofErr w:type="spellStart"/>
      <w:r>
        <w:rPr>
          <w:b/>
          <w:color w:val="993300"/>
          <w:sz w:val="32"/>
          <w:szCs w:val="32"/>
        </w:rPr>
        <w:t>FITHydro</w:t>
      </w:r>
      <w:proofErr w:type="spellEnd"/>
      <w:r>
        <w:rPr>
          <w:b/>
          <w:color w:val="993300"/>
          <w:sz w:val="32"/>
          <w:szCs w:val="32"/>
        </w:rPr>
        <w:t xml:space="preserve"> so iskali rešitve za zmanjšanje vpliva hidroelektrarn na okolje</w:t>
      </w:r>
    </w:p>
    <w:p w:rsidR="00BC268C" w:rsidRPr="008D6963" w:rsidRDefault="00E94A67" w:rsidP="008D6963">
      <w:pPr>
        <w:jc w:val="both"/>
        <w:rPr>
          <w:rFonts w:ascii="Arial" w:hAnsi="Arial" w:cs="Arial"/>
          <w:b/>
          <w:i/>
        </w:rPr>
      </w:pPr>
      <w:r w:rsidRPr="008D6963">
        <w:rPr>
          <w:rFonts w:ascii="Arial" w:hAnsi="Arial" w:cs="Arial"/>
          <w:b/>
          <w:i/>
        </w:rPr>
        <w:t xml:space="preserve">Čeprav hidroelektrarne sodijo med obnovljive vire energije, imajo velik vpliv na okolje, ker jezovi povzročajo poplave, elektrarne ogrožajo ribe. Partnerji v evropskem projektu </w:t>
      </w:r>
      <w:proofErr w:type="spellStart"/>
      <w:r w:rsidRPr="008D6963">
        <w:rPr>
          <w:rFonts w:ascii="Arial" w:hAnsi="Arial" w:cs="Arial"/>
          <w:b/>
          <w:i/>
        </w:rPr>
        <w:t>FIThydro</w:t>
      </w:r>
      <w:proofErr w:type="spellEnd"/>
      <w:r w:rsidRPr="008D6963">
        <w:rPr>
          <w:rFonts w:ascii="Arial" w:hAnsi="Arial" w:cs="Arial"/>
          <w:b/>
          <w:i/>
        </w:rPr>
        <w:t xml:space="preserve"> so iskali rešitve, kako zagotoviti, da bodo manj obremenjevale okolje.  </w:t>
      </w:r>
      <w:r w:rsidR="008D6481" w:rsidRPr="008D6963">
        <w:rPr>
          <w:rFonts w:ascii="Arial" w:hAnsi="Arial" w:cs="Arial"/>
          <w:b/>
          <w:i/>
        </w:rPr>
        <w:t xml:space="preserve">Raziskovalci so s tem ciljem razvili  več kot 20 metod, orodij in rešitev. Ker naj bi pripomogle k spremembi odnosa javnosti do gradnje novih hidroelektrarn,  je Evropska komisija projekt uvrstila med zgledne evropske projekte. </w:t>
      </w:r>
    </w:p>
    <w:p w:rsidR="00E501B0" w:rsidRPr="008D6963" w:rsidRDefault="00E501B0" w:rsidP="008D6963">
      <w:pPr>
        <w:jc w:val="both"/>
        <w:rPr>
          <w:rFonts w:ascii="Arial" w:hAnsi="Arial" w:cs="Arial"/>
          <w:sz w:val="20"/>
          <w:szCs w:val="20"/>
        </w:rPr>
      </w:pPr>
      <w:r w:rsidRPr="008D6963">
        <w:rPr>
          <w:rFonts w:ascii="Arial" w:hAnsi="Arial" w:cs="Arial"/>
          <w:sz w:val="20"/>
          <w:szCs w:val="20"/>
        </w:rPr>
        <w:t xml:space="preserve">Nove rešitve, orodja, metode vključujejo sistem, ki pomaga ribam, da varno pridejo skozi turbino, 3D napravo za sledenje ribam, sistem za ocenjevanje tveganj za umiranje rib. Raziskovalci so </w:t>
      </w:r>
      <w:proofErr w:type="spellStart"/>
      <w:r w:rsidRPr="008D6963">
        <w:rPr>
          <w:rFonts w:ascii="Arial" w:hAnsi="Arial" w:cs="Arial"/>
          <w:sz w:val="20"/>
          <w:szCs w:val="20"/>
        </w:rPr>
        <w:t>ravzili</w:t>
      </w:r>
      <w:proofErr w:type="spellEnd"/>
      <w:r w:rsidRPr="008D6963">
        <w:rPr>
          <w:rFonts w:ascii="Arial" w:hAnsi="Arial" w:cs="Arial"/>
          <w:sz w:val="20"/>
          <w:szCs w:val="20"/>
        </w:rPr>
        <w:t xml:space="preserve"> še več metod za vodenje procesa odločanja o projektih za gradnjo hidroelektrarn in </w:t>
      </w:r>
      <w:r w:rsidR="00B665DB" w:rsidRPr="008D6963">
        <w:rPr>
          <w:rFonts w:ascii="Arial" w:hAnsi="Arial" w:cs="Arial"/>
          <w:sz w:val="20"/>
          <w:szCs w:val="20"/>
        </w:rPr>
        <w:t>za ozaveščanje javnosti o hidro</w:t>
      </w:r>
      <w:r w:rsidRPr="008D6963">
        <w:rPr>
          <w:rFonts w:ascii="Arial" w:hAnsi="Arial" w:cs="Arial"/>
          <w:sz w:val="20"/>
          <w:szCs w:val="20"/>
        </w:rPr>
        <w:t>elektrarnah.</w:t>
      </w:r>
    </w:p>
    <w:p w:rsidR="008D6481" w:rsidRPr="008D6963" w:rsidRDefault="00B665DB" w:rsidP="008D6963">
      <w:pPr>
        <w:jc w:val="both"/>
        <w:rPr>
          <w:rFonts w:ascii="Arial" w:hAnsi="Arial" w:cs="Arial"/>
          <w:sz w:val="20"/>
          <w:szCs w:val="20"/>
        </w:rPr>
      </w:pPr>
      <w:r w:rsidRPr="008D6963">
        <w:rPr>
          <w:rFonts w:ascii="Arial" w:hAnsi="Arial" w:cs="Arial"/>
          <w:sz w:val="20"/>
          <w:szCs w:val="20"/>
        </w:rPr>
        <w:t>Ker je treba projekte za gradnjo novih hidroelektrarn bolje uskladiti s cilji za trajnostni razvoj EU, so na elektrarnah na različnih topografskih območjih izvedli študije v katerih so se osredotočili na pet glavnih področij vpliva na okolje. To so migracije rib, tok, habitati in sedimenti.  Rezultati so objavljeni na spletni strani projekta.</w:t>
      </w:r>
    </w:p>
    <w:p w:rsidR="00B665DB" w:rsidRPr="008D6963" w:rsidRDefault="00B665DB" w:rsidP="008D6963">
      <w:pPr>
        <w:jc w:val="both"/>
        <w:rPr>
          <w:rFonts w:ascii="Arial" w:hAnsi="Arial" w:cs="Arial"/>
          <w:b/>
          <w:sz w:val="20"/>
          <w:szCs w:val="20"/>
        </w:rPr>
      </w:pPr>
      <w:r w:rsidRPr="008D6963">
        <w:rPr>
          <w:rFonts w:ascii="Arial" w:hAnsi="Arial" w:cs="Arial"/>
          <w:b/>
          <w:sz w:val="20"/>
          <w:szCs w:val="20"/>
        </w:rPr>
        <w:t>Koristne informacije:</w:t>
      </w:r>
    </w:p>
    <w:p w:rsidR="00B665DB" w:rsidRPr="008D6963" w:rsidRDefault="00B665DB" w:rsidP="008D696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6963">
        <w:rPr>
          <w:rFonts w:ascii="Arial" w:hAnsi="Arial" w:cs="Arial"/>
          <w:sz w:val="20"/>
          <w:szCs w:val="20"/>
        </w:rPr>
        <w:t>Spletna stran projekta:</w:t>
      </w:r>
    </w:p>
    <w:p w:rsidR="00B665DB" w:rsidRPr="008D6963" w:rsidRDefault="00B665DB" w:rsidP="008D696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D6963">
          <w:rPr>
            <w:rStyle w:val="Hiperpovezava"/>
            <w:rFonts w:ascii="Arial" w:hAnsi="Arial" w:cs="Arial"/>
            <w:sz w:val="20"/>
            <w:szCs w:val="20"/>
          </w:rPr>
          <w:t>https://www.fithydro.eu/</w:t>
        </w:r>
      </w:hyperlink>
    </w:p>
    <w:p w:rsidR="00B665DB" w:rsidRPr="008D6963" w:rsidRDefault="00B665DB" w:rsidP="008D69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D6963">
        <w:rPr>
          <w:rFonts w:ascii="Arial" w:hAnsi="Arial" w:cs="Arial"/>
          <w:sz w:val="20"/>
          <w:szCs w:val="20"/>
        </w:rPr>
        <w:t>Pripravila:</w:t>
      </w:r>
    </w:p>
    <w:p w:rsidR="00B665DB" w:rsidRPr="008D6963" w:rsidRDefault="00B665DB" w:rsidP="008D69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D6963">
        <w:rPr>
          <w:rFonts w:ascii="Arial" w:hAnsi="Arial" w:cs="Arial"/>
          <w:sz w:val="20"/>
          <w:szCs w:val="20"/>
        </w:rPr>
        <w:t>Darja Kocbek</w:t>
      </w:r>
    </w:p>
    <w:sectPr w:rsidR="00B665DB" w:rsidRPr="008D6963" w:rsidSect="00BC2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9081B"/>
    <w:multiLevelType w:val="hybridMultilevel"/>
    <w:tmpl w:val="5E80DD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4A67"/>
    <w:rsid w:val="00784F37"/>
    <w:rsid w:val="00825547"/>
    <w:rsid w:val="008D6481"/>
    <w:rsid w:val="008D6963"/>
    <w:rsid w:val="00B665DB"/>
    <w:rsid w:val="00BC268C"/>
    <w:rsid w:val="00E501B0"/>
    <w:rsid w:val="00E94A67"/>
    <w:rsid w:val="00F1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C268C"/>
  </w:style>
  <w:style w:type="paragraph" w:styleId="Naslov2">
    <w:name w:val="heading 2"/>
    <w:basedOn w:val="Navaden"/>
    <w:link w:val="Naslov2Znak"/>
    <w:uiPriority w:val="9"/>
    <w:qFormat/>
    <w:rsid w:val="00F17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665D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D696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F17CA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7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thydro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1278</Characters>
  <Application>Microsoft Office Word</Application>
  <DocSecurity>0</DocSecurity>
  <Lines>10</Lines>
  <Paragraphs>2</Paragraphs>
  <ScaleCrop>false</ScaleCrop>
  <Company>HP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2021-07-21T18:15:00Z</dcterms:created>
  <dcterms:modified xsi:type="dcterms:W3CDTF">2021-07-21T18:45:00Z</dcterms:modified>
</cp:coreProperties>
</file>