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CA" w:rsidRPr="00083714" w:rsidRDefault="005335CA" w:rsidP="005335C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335CA" w:rsidRPr="00083714" w:rsidRDefault="005335CA" w:rsidP="005335CA">
      <w:pPr>
        <w:pStyle w:val="Naslov2"/>
        <w:tabs>
          <w:tab w:val="left" w:pos="3120"/>
        </w:tabs>
        <w:spacing w:before="240"/>
        <w:jc w:val="center"/>
        <w:rPr>
          <w:b w:val="0"/>
          <w:bCs w:val="0"/>
          <w:i/>
          <w:iCs/>
          <w:sz w:val="22"/>
        </w:rPr>
      </w:pPr>
      <w:r w:rsidRPr="00083714">
        <w:rPr>
          <w:sz w:val="22"/>
        </w:rPr>
        <w:t>Slovensko gospodarsko in raziskovalno združenje, Bruselj</w:t>
      </w:r>
    </w:p>
    <w:p w:rsidR="005335CA" w:rsidRPr="00083714" w:rsidRDefault="005335CA" w:rsidP="005335CA">
      <w:pPr>
        <w:pBdr>
          <w:bottom w:val="single" w:sz="6" w:space="1" w:color="auto"/>
        </w:pBdr>
        <w:tabs>
          <w:tab w:val="left" w:pos="3120"/>
        </w:tabs>
        <w:spacing w:before="240"/>
        <w:jc w:val="center"/>
        <w:rPr>
          <w:sz w:val="16"/>
          <w:szCs w:val="16"/>
        </w:rPr>
      </w:pPr>
    </w:p>
    <w:p w:rsidR="005335CA" w:rsidRDefault="005335CA" w:rsidP="005335CA">
      <w:pPr>
        <w:tabs>
          <w:tab w:val="left" w:pos="3120"/>
        </w:tabs>
        <w:spacing w:before="240"/>
        <w:rPr>
          <w:b/>
        </w:rPr>
      </w:pPr>
      <w:r w:rsidRPr="00083714">
        <w:rPr>
          <w:b/>
        </w:rPr>
        <w:tab/>
      </w:r>
      <w:r>
        <w:rPr>
          <w:b/>
        </w:rPr>
        <w:t>Občasna informacija članom 125</w:t>
      </w:r>
      <w:r w:rsidRPr="00083714">
        <w:rPr>
          <w:b/>
        </w:rPr>
        <w:t xml:space="preserve"> – 20</w:t>
      </w:r>
      <w:r>
        <w:rPr>
          <w:b/>
        </w:rPr>
        <w:t>20</w:t>
      </w:r>
    </w:p>
    <w:p w:rsidR="005335CA" w:rsidRPr="00083714" w:rsidRDefault="005335CA" w:rsidP="005335CA">
      <w:pPr>
        <w:tabs>
          <w:tab w:val="left" w:pos="3120"/>
        </w:tabs>
        <w:spacing w:before="240"/>
        <w:jc w:val="center"/>
        <w:rPr>
          <w:b/>
        </w:rPr>
      </w:pPr>
      <w:r>
        <w:rPr>
          <w:b/>
        </w:rPr>
        <w:t xml:space="preserve">31. avgust </w:t>
      </w:r>
      <w:r w:rsidRPr="00083714">
        <w:rPr>
          <w:b/>
        </w:rPr>
        <w:t xml:space="preserve"> 20</w:t>
      </w:r>
      <w:r>
        <w:rPr>
          <w:b/>
        </w:rPr>
        <w:t>20</w:t>
      </w:r>
    </w:p>
    <w:p w:rsidR="005335CA" w:rsidRPr="005335CA" w:rsidRDefault="005335CA" w:rsidP="005335CA">
      <w:pPr>
        <w:jc w:val="center"/>
        <w:rPr>
          <w:b/>
          <w:color w:val="993300"/>
          <w:sz w:val="32"/>
          <w:szCs w:val="32"/>
        </w:rPr>
      </w:pPr>
      <w:r>
        <w:rPr>
          <w:b/>
          <w:color w:val="993300"/>
          <w:sz w:val="32"/>
          <w:szCs w:val="32"/>
        </w:rPr>
        <w:t xml:space="preserve">V prihodnjih tednih bodo objavljeni razpisi  programa </w:t>
      </w:r>
      <w:proofErr w:type="spellStart"/>
      <w:r>
        <w:rPr>
          <w:b/>
          <w:color w:val="993300"/>
          <w:sz w:val="32"/>
          <w:szCs w:val="32"/>
        </w:rPr>
        <w:t>Erasmus</w:t>
      </w:r>
      <w:proofErr w:type="spellEnd"/>
      <w:r>
        <w:rPr>
          <w:b/>
          <w:color w:val="993300"/>
          <w:sz w:val="32"/>
          <w:szCs w:val="32"/>
        </w:rPr>
        <w:t>+ za spodbujanje digitalnega izobraževanja</w:t>
      </w:r>
    </w:p>
    <w:p w:rsidR="00C731FC" w:rsidRPr="006D1B57" w:rsidRDefault="00C731FC" w:rsidP="006D1B57">
      <w:pPr>
        <w:jc w:val="both"/>
        <w:rPr>
          <w:rFonts w:ascii="Arial" w:hAnsi="Arial" w:cs="Arial"/>
          <w:b/>
          <w:i/>
        </w:rPr>
      </w:pPr>
      <w:r w:rsidRPr="006D1B57">
        <w:rPr>
          <w:rFonts w:ascii="Arial" w:hAnsi="Arial" w:cs="Arial"/>
          <w:b/>
          <w:i/>
        </w:rPr>
        <w:t xml:space="preserve">Ker je pandemija COVID-19 povzročila težave pri izobraževanju in usposabljanju, novi načini poučevanja in učenja pa zahtevajo inovativne, ustvarjalne in vključujoče rešitve, Evropska komisija napoveduje, da bo za program </w:t>
      </w:r>
      <w:proofErr w:type="spellStart"/>
      <w:r w:rsidRPr="006D1B57">
        <w:rPr>
          <w:rFonts w:ascii="Arial" w:hAnsi="Arial" w:cs="Arial"/>
          <w:b/>
          <w:i/>
        </w:rPr>
        <w:t>Erasmus</w:t>
      </w:r>
      <w:proofErr w:type="spellEnd"/>
      <w:r w:rsidRPr="006D1B57">
        <w:rPr>
          <w:rFonts w:ascii="Arial" w:hAnsi="Arial" w:cs="Arial"/>
          <w:b/>
          <w:i/>
        </w:rPr>
        <w:t xml:space="preserve">+ za leto 2020 zagotovila dodatnih 200 milijonov evrov. Razpisi za zbiranje predlogov za projekte za spodbujanje digitalnega izobraževanja in usposabljanja ter spodbujanje razvoja znanj in spretnosti ter vključevanja prek ustvarjalnosti in umetnosti bodo objavljeni v </w:t>
      </w:r>
      <w:r w:rsidR="00EF75E2" w:rsidRPr="006D1B57">
        <w:rPr>
          <w:rFonts w:ascii="Arial" w:hAnsi="Arial" w:cs="Arial"/>
          <w:b/>
          <w:i/>
        </w:rPr>
        <w:t>prihodnjih</w:t>
      </w:r>
      <w:r w:rsidRPr="006D1B57">
        <w:rPr>
          <w:rFonts w:ascii="Arial" w:hAnsi="Arial" w:cs="Arial"/>
          <w:b/>
          <w:i/>
        </w:rPr>
        <w:t xml:space="preserve"> </w:t>
      </w:r>
      <w:r w:rsidR="00EF75E2" w:rsidRPr="006D1B57">
        <w:rPr>
          <w:rFonts w:ascii="Arial" w:hAnsi="Arial" w:cs="Arial"/>
          <w:b/>
          <w:i/>
        </w:rPr>
        <w:t>tednih</w:t>
      </w:r>
      <w:r w:rsidRPr="006D1B57">
        <w:rPr>
          <w:rFonts w:ascii="Arial" w:hAnsi="Arial" w:cs="Arial"/>
          <w:b/>
          <w:i/>
        </w:rPr>
        <w:t xml:space="preserve">. Člani lahko dobijo dodatne informacije na SBRA. </w:t>
      </w:r>
    </w:p>
    <w:p w:rsidR="005335CA" w:rsidRDefault="00C731FC" w:rsidP="006D1B57">
      <w:pPr>
        <w:jc w:val="both"/>
        <w:rPr>
          <w:rFonts w:ascii="Arial" w:hAnsi="Arial" w:cs="Arial"/>
          <w:sz w:val="20"/>
          <w:szCs w:val="20"/>
        </w:rPr>
      </w:pPr>
      <w:r w:rsidRPr="006D1B57">
        <w:rPr>
          <w:rFonts w:ascii="Arial" w:hAnsi="Arial" w:cs="Arial"/>
          <w:sz w:val="20"/>
          <w:szCs w:val="20"/>
        </w:rPr>
        <w:t xml:space="preserve">Evropska komisija namerava v jeseni predstaviti nov akcijski načrt za digitalno izobraževanje o katerem je še do 4. septembra odprto javno posvetovanje. Evropska komisija si želi predvsem mnenj in predlogov </w:t>
      </w:r>
      <w:r w:rsidR="00FE657A" w:rsidRPr="006D1B57">
        <w:rPr>
          <w:rFonts w:ascii="Arial" w:hAnsi="Arial" w:cs="Arial"/>
          <w:sz w:val="20"/>
          <w:szCs w:val="20"/>
        </w:rPr>
        <w:t>učencev, dijakov, študentov in drugih sodelujočih v procesu izobraževanja,</w:t>
      </w:r>
      <w:r w:rsidRPr="006D1B57">
        <w:rPr>
          <w:rFonts w:ascii="Arial" w:hAnsi="Arial" w:cs="Arial"/>
          <w:sz w:val="20"/>
          <w:szCs w:val="20"/>
        </w:rPr>
        <w:t xml:space="preserve"> izobraževalcev, osebja s področja izobraževanja, staršev ter predstavnikov institucij za izobraževanje in usposabljanje</w:t>
      </w:r>
      <w:r w:rsidR="00FE657A" w:rsidRPr="006D1B57">
        <w:rPr>
          <w:rFonts w:ascii="Arial" w:hAnsi="Arial" w:cs="Arial"/>
          <w:sz w:val="20"/>
          <w:szCs w:val="20"/>
        </w:rPr>
        <w:t xml:space="preserve">. </w:t>
      </w:r>
    </w:p>
    <w:p w:rsidR="00FE657A" w:rsidRPr="006D1B57" w:rsidRDefault="00FE657A" w:rsidP="006D1B57">
      <w:pPr>
        <w:jc w:val="both"/>
        <w:rPr>
          <w:rFonts w:ascii="Arial" w:hAnsi="Arial" w:cs="Arial"/>
          <w:sz w:val="20"/>
          <w:szCs w:val="20"/>
        </w:rPr>
      </w:pPr>
      <w:r w:rsidRPr="006D1B57">
        <w:rPr>
          <w:rFonts w:ascii="Arial" w:hAnsi="Arial" w:cs="Arial"/>
          <w:sz w:val="20"/>
          <w:szCs w:val="20"/>
        </w:rPr>
        <w:t>K sodelovanju vabi tudi predstavnike javnega sektorja in industrije.</w:t>
      </w:r>
      <w:r w:rsidR="00EF75E2" w:rsidRPr="006D1B57">
        <w:rPr>
          <w:rFonts w:ascii="Arial" w:hAnsi="Arial" w:cs="Arial"/>
          <w:sz w:val="20"/>
          <w:szCs w:val="20"/>
        </w:rPr>
        <w:t xml:space="preserve"> </w:t>
      </w:r>
      <w:r w:rsidRPr="006D1B57">
        <w:rPr>
          <w:rFonts w:ascii="Arial" w:hAnsi="Arial" w:cs="Arial"/>
          <w:sz w:val="20"/>
          <w:szCs w:val="20"/>
        </w:rPr>
        <w:t xml:space="preserve">Novi akcijski načrt bo del načrta za okrevanje </w:t>
      </w:r>
      <w:proofErr w:type="spellStart"/>
      <w:r w:rsidRPr="006D1B57">
        <w:rPr>
          <w:rFonts w:ascii="Arial" w:hAnsi="Arial" w:cs="Arial"/>
          <w:sz w:val="20"/>
          <w:szCs w:val="20"/>
        </w:rPr>
        <w:t>Next</w:t>
      </w:r>
      <w:proofErr w:type="spellEnd"/>
      <w:r w:rsidRPr="006D1B57">
        <w:rPr>
          <w:rFonts w:ascii="Arial" w:hAnsi="Arial" w:cs="Arial"/>
          <w:sz w:val="20"/>
          <w:szCs w:val="20"/>
        </w:rPr>
        <w:t xml:space="preserve"> </w:t>
      </w:r>
      <w:proofErr w:type="spellStart"/>
      <w:r w:rsidRPr="006D1B57">
        <w:rPr>
          <w:rFonts w:ascii="Arial" w:hAnsi="Arial" w:cs="Arial"/>
          <w:sz w:val="20"/>
          <w:szCs w:val="20"/>
        </w:rPr>
        <w:t>Generation</w:t>
      </w:r>
      <w:proofErr w:type="spellEnd"/>
      <w:r w:rsidRPr="006D1B57">
        <w:rPr>
          <w:rFonts w:ascii="Arial" w:hAnsi="Arial" w:cs="Arial"/>
          <w:sz w:val="20"/>
          <w:szCs w:val="20"/>
        </w:rPr>
        <w:t xml:space="preserve"> EU. </w:t>
      </w:r>
    </w:p>
    <w:p w:rsidR="00293C00" w:rsidRPr="00840424" w:rsidRDefault="00293C00" w:rsidP="006D1B57">
      <w:pPr>
        <w:jc w:val="both"/>
        <w:rPr>
          <w:rFonts w:ascii="Arial" w:hAnsi="Arial" w:cs="Arial"/>
          <w:b/>
          <w:sz w:val="20"/>
          <w:szCs w:val="20"/>
        </w:rPr>
      </w:pPr>
      <w:r w:rsidRPr="00840424">
        <w:rPr>
          <w:rFonts w:ascii="Arial" w:hAnsi="Arial" w:cs="Arial"/>
          <w:b/>
          <w:sz w:val="20"/>
          <w:szCs w:val="20"/>
        </w:rPr>
        <w:t>Koristne informacije:</w:t>
      </w:r>
    </w:p>
    <w:p w:rsidR="00293C00" w:rsidRPr="00840424" w:rsidRDefault="00293C00" w:rsidP="00840424">
      <w:pPr>
        <w:pStyle w:val="Odstavekseznama"/>
        <w:numPr>
          <w:ilvl w:val="0"/>
          <w:numId w:val="1"/>
        </w:numPr>
        <w:jc w:val="both"/>
        <w:rPr>
          <w:rFonts w:ascii="Arial" w:hAnsi="Arial" w:cs="Arial"/>
          <w:sz w:val="20"/>
          <w:szCs w:val="20"/>
        </w:rPr>
      </w:pPr>
      <w:r w:rsidRPr="00840424">
        <w:rPr>
          <w:rFonts w:ascii="Arial" w:hAnsi="Arial" w:cs="Arial"/>
          <w:sz w:val="20"/>
          <w:szCs w:val="20"/>
        </w:rPr>
        <w:t xml:space="preserve">Dopolnitev delovnega programa </w:t>
      </w:r>
      <w:proofErr w:type="spellStart"/>
      <w:r w:rsidRPr="00840424">
        <w:rPr>
          <w:rFonts w:ascii="Arial" w:hAnsi="Arial" w:cs="Arial"/>
          <w:sz w:val="20"/>
          <w:szCs w:val="20"/>
        </w:rPr>
        <w:t>Erasmus</w:t>
      </w:r>
      <w:proofErr w:type="spellEnd"/>
      <w:r w:rsidRPr="00840424">
        <w:rPr>
          <w:rFonts w:ascii="Arial" w:hAnsi="Arial" w:cs="Arial"/>
          <w:sz w:val="20"/>
          <w:szCs w:val="20"/>
        </w:rPr>
        <w:t>+:</w:t>
      </w:r>
    </w:p>
    <w:p w:rsidR="00293C00" w:rsidRPr="00840424" w:rsidRDefault="00293C00" w:rsidP="00840424">
      <w:pPr>
        <w:pStyle w:val="Odstavekseznama"/>
        <w:numPr>
          <w:ilvl w:val="0"/>
          <w:numId w:val="1"/>
        </w:numPr>
        <w:jc w:val="both"/>
        <w:rPr>
          <w:rFonts w:ascii="Arial" w:hAnsi="Arial" w:cs="Arial"/>
          <w:sz w:val="20"/>
          <w:szCs w:val="20"/>
        </w:rPr>
      </w:pPr>
      <w:hyperlink r:id="rId6" w:history="1">
        <w:r w:rsidRPr="00840424">
          <w:rPr>
            <w:rStyle w:val="Hiperpovezava"/>
            <w:rFonts w:ascii="Arial" w:hAnsi="Arial" w:cs="Arial"/>
            <w:sz w:val="20"/>
            <w:szCs w:val="20"/>
          </w:rPr>
          <w:t>https://ec.europa.eu/programmes/erasmus-plus/resources/documents/annual-work-programmes_en</w:t>
        </w:r>
      </w:hyperlink>
    </w:p>
    <w:p w:rsidR="00293C00" w:rsidRPr="00840424" w:rsidRDefault="00293C00" w:rsidP="00840424">
      <w:pPr>
        <w:pStyle w:val="Odstavekseznama"/>
        <w:numPr>
          <w:ilvl w:val="0"/>
          <w:numId w:val="1"/>
        </w:numPr>
        <w:jc w:val="both"/>
        <w:rPr>
          <w:rFonts w:ascii="Arial" w:hAnsi="Arial" w:cs="Arial"/>
          <w:sz w:val="20"/>
          <w:szCs w:val="20"/>
        </w:rPr>
      </w:pPr>
      <w:r w:rsidRPr="00840424">
        <w:rPr>
          <w:rFonts w:ascii="Arial" w:hAnsi="Arial" w:cs="Arial"/>
          <w:sz w:val="20"/>
          <w:szCs w:val="20"/>
        </w:rPr>
        <w:t>Spletna stran z informacijami o akcijskem načrtu za digitalno izobraževanje:</w:t>
      </w:r>
    </w:p>
    <w:p w:rsidR="00293C00" w:rsidRPr="00840424" w:rsidRDefault="00293C00" w:rsidP="00840424">
      <w:pPr>
        <w:pStyle w:val="Odstavekseznama"/>
        <w:numPr>
          <w:ilvl w:val="0"/>
          <w:numId w:val="1"/>
        </w:numPr>
        <w:jc w:val="both"/>
        <w:rPr>
          <w:rFonts w:ascii="Arial" w:hAnsi="Arial" w:cs="Arial"/>
          <w:sz w:val="20"/>
          <w:szCs w:val="20"/>
        </w:rPr>
      </w:pPr>
      <w:hyperlink r:id="rId7" w:history="1">
        <w:r w:rsidRPr="00840424">
          <w:rPr>
            <w:rStyle w:val="Hiperpovezava"/>
            <w:rFonts w:ascii="Arial" w:hAnsi="Arial" w:cs="Arial"/>
            <w:sz w:val="20"/>
            <w:szCs w:val="20"/>
          </w:rPr>
          <w:t>https://ec.europa.eu/education/education-in-the-eu/digital-education-action-plan_sl</w:t>
        </w:r>
      </w:hyperlink>
    </w:p>
    <w:p w:rsidR="00293C00" w:rsidRPr="00840424" w:rsidRDefault="00293C00" w:rsidP="00840424">
      <w:pPr>
        <w:pStyle w:val="Odstavekseznama"/>
        <w:numPr>
          <w:ilvl w:val="0"/>
          <w:numId w:val="1"/>
        </w:numPr>
        <w:jc w:val="both"/>
        <w:rPr>
          <w:rFonts w:ascii="Arial" w:hAnsi="Arial" w:cs="Arial"/>
          <w:sz w:val="20"/>
          <w:szCs w:val="20"/>
        </w:rPr>
      </w:pPr>
      <w:r w:rsidRPr="00840424">
        <w:rPr>
          <w:rFonts w:ascii="Arial" w:hAnsi="Arial" w:cs="Arial"/>
          <w:sz w:val="20"/>
          <w:szCs w:val="20"/>
        </w:rPr>
        <w:t>Javno posvetovanje:</w:t>
      </w:r>
    </w:p>
    <w:p w:rsidR="006D1B57" w:rsidRPr="00840424" w:rsidRDefault="006D1B57" w:rsidP="00840424">
      <w:pPr>
        <w:pStyle w:val="Odstavekseznama"/>
        <w:numPr>
          <w:ilvl w:val="0"/>
          <w:numId w:val="1"/>
        </w:numPr>
        <w:jc w:val="both"/>
        <w:rPr>
          <w:rFonts w:ascii="Arial" w:hAnsi="Arial" w:cs="Arial"/>
          <w:sz w:val="20"/>
          <w:szCs w:val="20"/>
        </w:rPr>
      </w:pPr>
      <w:hyperlink r:id="rId8" w:history="1">
        <w:r w:rsidRPr="00840424">
          <w:rPr>
            <w:rStyle w:val="Hiperpovezava"/>
            <w:rFonts w:ascii="Arial" w:hAnsi="Arial" w:cs="Arial"/>
            <w:sz w:val="20"/>
            <w:szCs w:val="20"/>
          </w:rPr>
          <w:t>https://ec.europa.eu/info/law/better-regulation/have-your-say/initiatives/12453-Digital-Education-Action-Plan/public-consultation</w:t>
        </w:r>
      </w:hyperlink>
      <w:r w:rsidRPr="00840424">
        <w:rPr>
          <w:rFonts w:ascii="Arial" w:hAnsi="Arial" w:cs="Arial"/>
          <w:sz w:val="20"/>
          <w:szCs w:val="20"/>
        </w:rPr>
        <w:t xml:space="preserve">   </w:t>
      </w:r>
    </w:p>
    <w:p w:rsidR="00293C00" w:rsidRPr="006D1B57" w:rsidRDefault="00293C00" w:rsidP="00840424">
      <w:pPr>
        <w:spacing w:after="0"/>
        <w:jc w:val="both"/>
        <w:rPr>
          <w:rFonts w:ascii="Arial" w:hAnsi="Arial" w:cs="Arial"/>
          <w:sz w:val="20"/>
          <w:szCs w:val="20"/>
        </w:rPr>
      </w:pPr>
      <w:r w:rsidRPr="006D1B57">
        <w:rPr>
          <w:rFonts w:ascii="Arial" w:hAnsi="Arial" w:cs="Arial"/>
          <w:sz w:val="20"/>
          <w:szCs w:val="20"/>
        </w:rPr>
        <w:t>Pripravila:</w:t>
      </w:r>
    </w:p>
    <w:p w:rsidR="00293C00" w:rsidRPr="006D1B57" w:rsidRDefault="00293C00" w:rsidP="00840424">
      <w:pPr>
        <w:spacing w:after="0"/>
        <w:jc w:val="both"/>
        <w:rPr>
          <w:rFonts w:ascii="Arial" w:hAnsi="Arial" w:cs="Arial"/>
          <w:sz w:val="20"/>
          <w:szCs w:val="20"/>
        </w:rPr>
      </w:pPr>
      <w:r w:rsidRPr="006D1B57">
        <w:rPr>
          <w:rFonts w:ascii="Arial" w:hAnsi="Arial" w:cs="Arial"/>
          <w:sz w:val="20"/>
          <w:szCs w:val="20"/>
        </w:rPr>
        <w:t>Darja Kocbek</w:t>
      </w:r>
    </w:p>
    <w:p w:rsidR="00293C00" w:rsidRDefault="00293C00" w:rsidP="00840424">
      <w:pPr>
        <w:pStyle w:val="yiv5983096453msonormal"/>
        <w:spacing w:after="0" w:afterAutospacing="0"/>
        <w:jc w:val="both"/>
      </w:pPr>
    </w:p>
    <w:p w:rsidR="00FE657A" w:rsidRDefault="00FE657A" w:rsidP="00C731FC">
      <w:pPr>
        <w:pStyle w:val="yiv5983096453msonormal"/>
        <w:jc w:val="both"/>
      </w:pPr>
    </w:p>
    <w:p w:rsidR="00C731FC" w:rsidRDefault="00C731FC" w:rsidP="00C731FC">
      <w:pPr>
        <w:pStyle w:val="yiv5983096453msonormal"/>
        <w:jc w:val="both"/>
      </w:pPr>
      <w:r>
        <w:rPr>
          <w:rFonts w:ascii="Arial" w:hAnsi="Arial" w:cs="Arial"/>
        </w:rPr>
        <w:t> </w:t>
      </w:r>
    </w:p>
    <w:p w:rsidR="006E38DB" w:rsidRDefault="006E38DB"/>
    <w:sectPr w:rsidR="006E38DB" w:rsidSect="006E3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C0F"/>
    <w:multiLevelType w:val="hybridMultilevel"/>
    <w:tmpl w:val="8F9AB0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1FC"/>
    <w:rsid w:val="00293C00"/>
    <w:rsid w:val="005335CA"/>
    <w:rsid w:val="006C7E47"/>
    <w:rsid w:val="006D1B57"/>
    <w:rsid w:val="006E38DB"/>
    <w:rsid w:val="00840424"/>
    <w:rsid w:val="00C731FC"/>
    <w:rsid w:val="00EF75E2"/>
    <w:rsid w:val="00F93598"/>
    <w:rsid w:val="00FE657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38DB"/>
  </w:style>
  <w:style w:type="paragraph" w:styleId="Naslov2">
    <w:name w:val="heading 2"/>
    <w:basedOn w:val="Navaden"/>
    <w:next w:val="Navaden"/>
    <w:link w:val="Naslov2Znak"/>
    <w:uiPriority w:val="9"/>
    <w:semiHidden/>
    <w:unhideWhenUsed/>
    <w:qFormat/>
    <w:rsid w:val="005335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983096453msonormal">
    <w:name w:val="yiv5983096453msonormal"/>
    <w:basedOn w:val="Navaden"/>
    <w:rsid w:val="00C731F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731FC"/>
    <w:rPr>
      <w:color w:val="0000FF"/>
      <w:u w:val="single"/>
    </w:rPr>
  </w:style>
  <w:style w:type="paragraph" w:styleId="Odstavekseznama">
    <w:name w:val="List Paragraph"/>
    <w:basedOn w:val="Navaden"/>
    <w:uiPriority w:val="34"/>
    <w:qFormat/>
    <w:rsid w:val="00840424"/>
    <w:pPr>
      <w:ind w:left="720"/>
      <w:contextualSpacing/>
    </w:pPr>
  </w:style>
  <w:style w:type="character" w:customStyle="1" w:styleId="Naslov2Znak">
    <w:name w:val="Naslov 2 Znak"/>
    <w:basedOn w:val="Privzetapisavaodstavka"/>
    <w:link w:val="Naslov2"/>
    <w:uiPriority w:val="9"/>
    <w:semiHidden/>
    <w:rsid w:val="005335C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335C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3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957976">
      <w:bodyDiv w:val="1"/>
      <w:marLeft w:val="0"/>
      <w:marRight w:val="0"/>
      <w:marTop w:val="0"/>
      <w:marBottom w:val="0"/>
      <w:divBdr>
        <w:top w:val="none" w:sz="0" w:space="0" w:color="auto"/>
        <w:left w:val="none" w:sz="0" w:space="0" w:color="auto"/>
        <w:bottom w:val="none" w:sz="0" w:space="0" w:color="auto"/>
        <w:right w:val="none" w:sz="0" w:space="0" w:color="auto"/>
      </w:divBdr>
    </w:div>
    <w:div w:id="16937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453-Digital-Education-Action-Plan/public-consultation" TargetMode="External"/><Relationship Id="rId3" Type="http://schemas.openxmlformats.org/officeDocument/2006/relationships/settings" Target="settings.xml"/><Relationship Id="rId7" Type="http://schemas.openxmlformats.org/officeDocument/2006/relationships/hyperlink" Target="https://ec.europa.eu/education/education-in-the-eu/digital-education-action-pla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ocuments/annual-work-programmes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324</Words>
  <Characters>1851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2020-08-18T18:49:00Z</dcterms:created>
  <dcterms:modified xsi:type="dcterms:W3CDTF">2020-08-18T19:27:00Z</dcterms:modified>
</cp:coreProperties>
</file>