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8C1" w:rsidRPr="008B0C84" w:rsidRDefault="00D978C1" w:rsidP="00D978C1">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978C1" w:rsidRPr="008B0C84" w:rsidRDefault="00D978C1" w:rsidP="00D978C1">
      <w:pPr>
        <w:pStyle w:val="Naslov2"/>
        <w:tabs>
          <w:tab w:val="left" w:pos="3120"/>
        </w:tabs>
        <w:spacing w:before="0"/>
        <w:jc w:val="center"/>
        <w:rPr>
          <w:sz w:val="22"/>
        </w:rPr>
      </w:pPr>
    </w:p>
    <w:p w:rsidR="00D978C1" w:rsidRPr="008B0C84" w:rsidRDefault="00D978C1" w:rsidP="00D978C1">
      <w:pPr>
        <w:pStyle w:val="Naslov2"/>
        <w:tabs>
          <w:tab w:val="left" w:pos="3120"/>
        </w:tabs>
        <w:spacing w:before="0"/>
        <w:jc w:val="center"/>
        <w:rPr>
          <w:b w:val="0"/>
          <w:bCs w:val="0"/>
          <w:i/>
          <w:iCs/>
          <w:sz w:val="22"/>
        </w:rPr>
      </w:pPr>
      <w:r w:rsidRPr="008B0C84">
        <w:rPr>
          <w:sz w:val="22"/>
        </w:rPr>
        <w:t>Slovensko gospodarsko in raziskovalno združenje, Bruselj</w:t>
      </w:r>
    </w:p>
    <w:p w:rsidR="00D978C1" w:rsidRPr="000003C1" w:rsidRDefault="00D978C1" w:rsidP="00D978C1">
      <w:pPr>
        <w:pBdr>
          <w:bottom w:val="single" w:sz="6" w:space="1" w:color="auto"/>
        </w:pBdr>
        <w:tabs>
          <w:tab w:val="left" w:pos="3120"/>
        </w:tabs>
        <w:spacing w:after="0"/>
        <w:jc w:val="center"/>
        <w:rPr>
          <w:sz w:val="16"/>
          <w:szCs w:val="16"/>
        </w:rPr>
      </w:pPr>
    </w:p>
    <w:p w:rsidR="00D978C1" w:rsidRPr="000003C1" w:rsidRDefault="00D978C1" w:rsidP="00D978C1">
      <w:pPr>
        <w:tabs>
          <w:tab w:val="left" w:pos="3120"/>
        </w:tabs>
        <w:spacing w:after="0"/>
        <w:rPr>
          <w:b/>
        </w:rPr>
      </w:pPr>
      <w:r w:rsidRPr="000003C1">
        <w:rPr>
          <w:b/>
        </w:rPr>
        <w:tab/>
      </w:r>
    </w:p>
    <w:p w:rsidR="00D978C1" w:rsidRPr="000003C1" w:rsidRDefault="00D978C1" w:rsidP="00D978C1">
      <w:pPr>
        <w:tabs>
          <w:tab w:val="left" w:pos="3120"/>
        </w:tabs>
        <w:spacing w:after="0"/>
        <w:jc w:val="center"/>
        <w:rPr>
          <w:b/>
        </w:rPr>
      </w:pPr>
      <w:r>
        <w:rPr>
          <w:b/>
        </w:rPr>
        <w:t xml:space="preserve">Občasna informacija članom 124 </w:t>
      </w:r>
      <w:r w:rsidRPr="000003C1">
        <w:rPr>
          <w:b/>
        </w:rPr>
        <w:t>– 2019</w:t>
      </w:r>
    </w:p>
    <w:p w:rsidR="00D978C1" w:rsidRPr="000003C1" w:rsidRDefault="00D978C1" w:rsidP="00D978C1">
      <w:pPr>
        <w:tabs>
          <w:tab w:val="left" w:pos="3120"/>
        </w:tabs>
        <w:spacing w:after="0"/>
        <w:jc w:val="center"/>
        <w:rPr>
          <w:b/>
        </w:rPr>
      </w:pPr>
    </w:p>
    <w:p w:rsidR="00D978C1" w:rsidRPr="000003C1" w:rsidRDefault="00D978C1" w:rsidP="00D978C1">
      <w:pPr>
        <w:tabs>
          <w:tab w:val="left" w:pos="3120"/>
        </w:tabs>
        <w:spacing w:after="0"/>
        <w:jc w:val="center"/>
        <w:rPr>
          <w:b/>
        </w:rPr>
      </w:pPr>
      <w:r>
        <w:rPr>
          <w:b/>
        </w:rPr>
        <w:t>02. september</w:t>
      </w:r>
      <w:r w:rsidRPr="000003C1">
        <w:rPr>
          <w:b/>
        </w:rPr>
        <w:t xml:space="preserve"> 2019</w:t>
      </w:r>
    </w:p>
    <w:p w:rsidR="00D978C1" w:rsidRPr="000003C1" w:rsidRDefault="00D978C1" w:rsidP="00D978C1">
      <w:pPr>
        <w:tabs>
          <w:tab w:val="left" w:pos="3120"/>
        </w:tabs>
        <w:spacing w:after="0"/>
        <w:jc w:val="center"/>
        <w:rPr>
          <w:b/>
        </w:rPr>
      </w:pPr>
    </w:p>
    <w:p w:rsidR="006500E5" w:rsidRDefault="00D978C1" w:rsidP="00D978C1">
      <w:pPr>
        <w:jc w:val="center"/>
        <w:rPr>
          <w:rFonts w:ascii="Arial" w:hAnsi="Arial" w:cs="Arial"/>
          <w:b/>
          <w:i/>
        </w:rPr>
      </w:pPr>
      <w:r>
        <w:rPr>
          <w:b/>
          <w:color w:val="993300"/>
          <w:sz w:val="32"/>
          <w:szCs w:val="32"/>
        </w:rPr>
        <w:t>Objavljen je razpis za sodelovanje na dialogu o uporabi člena 17 Direktive EU o avtorskih pravicah na enotnem digitalnem trgu</w:t>
      </w:r>
    </w:p>
    <w:p w:rsidR="002234D2" w:rsidRPr="006500E5" w:rsidRDefault="002234D2" w:rsidP="006500E5">
      <w:pPr>
        <w:jc w:val="both"/>
        <w:rPr>
          <w:rFonts w:ascii="Arial" w:hAnsi="Arial" w:cs="Arial"/>
          <w:b/>
          <w:i/>
        </w:rPr>
      </w:pPr>
      <w:r w:rsidRPr="006500E5">
        <w:rPr>
          <w:rFonts w:ascii="Arial" w:hAnsi="Arial" w:cs="Arial"/>
          <w:b/>
          <w:i/>
        </w:rPr>
        <w:t>Evropska komisija je objavila razpis za sodelovanje na dialogu deležnikov o uporabi člena 17 Direktive EU o avtorskih pravicah na enotnem digitalnem trgu o uporabi varovane vsebine s strani ponudnikov storitev deljenja vsebin na spletu. Deležniki bodo izmenjali izkušnje ter razpravljali o tem, kako bi lahko platforme za deljenje vsebin in ponudniki storitev najbolje sodelovali z imetniki pravic. Prvo srečanje deležnikov bo potekalo 15. oktobra v Bruslju. Rok za prijavo je 18. september 2019.</w:t>
      </w:r>
      <w:r w:rsidR="006500E5" w:rsidRPr="006500E5">
        <w:rPr>
          <w:rFonts w:ascii="Arial" w:hAnsi="Arial" w:cs="Arial"/>
          <w:b/>
          <w:i/>
        </w:rPr>
        <w:t xml:space="preserve"> Člani na SBRA lahko dobijo dodatne informacije.</w:t>
      </w:r>
    </w:p>
    <w:p w:rsidR="00746914" w:rsidRPr="006500E5" w:rsidRDefault="002234D2" w:rsidP="006500E5">
      <w:pPr>
        <w:jc w:val="both"/>
        <w:rPr>
          <w:rFonts w:ascii="Arial" w:hAnsi="Arial" w:cs="Arial"/>
          <w:sz w:val="20"/>
          <w:szCs w:val="20"/>
        </w:rPr>
      </w:pPr>
      <w:r w:rsidRPr="006500E5">
        <w:rPr>
          <w:rFonts w:ascii="Arial" w:hAnsi="Arial" w:cs="Arial"/>
          <w:sz w:val="20"/>
          <w:szCs w:val="20"/>
        </w:rPr>
        <w:t>Evropska komisija mora dialog organizirati na podlagi EU o avtorskih pravicah na enotnem digitalnem trgu. Namen prvega dialoga je začetek zbiranja obstoječih praks in izkušenj uporabnikov. Evropska komisija bo nadaljnje dialoge organizirala do konca leta 2019 in še v začetku leta 2020.</w:t>
      </w:r>
    </w:p>
    <w:p w:rsidR="002234D2" w:rsidRPr="006500E5" w:rsidRDefault="00C16D2A" w:rsidP="006500E5">
      <w:pPr>
        <w:jc w:val="both"/>
        <w:rPr>
          <w:rFonts w:ascii="Arial" w:hAnsi="Arial" w:cs="Arial"/>
          <w:sz w:val="20"/>
          <w:szCs w:val="20"/>
        </w:rPr>
      </w:pPr>
      <w:r w:rsidRPr="006500E5">
        <w:rPr>
          <w:rFonts w:ascii="Arial" w:hAnsi="Arial" w:cs="Arial"/>
          <w:sz w:val="20"/>
          <w:szCs w:val="20"/>
        </w:rPr>
        <w:t>Na njih bo lahko sodelovalo do 80 udeležencev. Koliko mest bo na voljo za posamezno organizacijo, bo odvisno od njene sestave in koga zastopa. Katere organizacije bodo lahko poslale svoje predstavnike, bo odločila Evropska komisija. Na razprave o določenih tematikah bo lahko po</w:t>
      </w:r>
      <w:r w:rsidR="00844242" w:rsidRPr="006500E5">
        <w:rPr>
          <w:rFonts w:ascii="Arial" w:hAnsi="Arial" w:cs="Arial"/>
          <w:sz w:val="20"/>
          <w:szCs w:val="20"/>
        </w:rPr>
        <w:t xml:space="preserve">vabila dodatne organizacije. </w:t>
      </w:r>
    </w:p>
    <w:p w:rsidR="00844242" w:rsidRPr="006500E5" w:rsidRDefault="00844242" w:rsidP="006500E5">
      <w:pPr>
        <w:jc w:val="both"/>
        <w:rPr>
          <w:rFonts w:ascii="Arial" w:hAnsi="Arial" w:cs="Arial"/>
          <w:b/>
          <w:sz w:val="20"/>
          <w:szCs w:val="20"/>
        </w:rPr>
      </w:pPr>
      <w:r w:rsidRPr="006500E5">
        <w:rPr>
          <w:rFonts w:ascii="Arial" w:hAnsi="Arial" w:cs="Arial"/>
          <w:b/>
          <w:sz w:val="20"/>
          <w:szCs w:val="20"/>
        </w:rPr>
        <w:t>Koristne informacije:</w:t>
      </w:r>
    </w:p>
    <w:p w:rsidR="00844242" w:rsidRPr="006500E5" w:rsidRDefault="00844242" w:rsidP="006500E5">
      <w:pPr>
        <w:pStyle w:val="Odstavekseznama"/>
        <w:numPr>
          <w:ilvl w:val="0"/>
          <w:numId w:val="1"/>
        </w:numPr>
        <w:jc w:val="both"/>
        <w:rPr>
          <w:rFonts w:ascii="Arial" w:hAnsi="Arial" w:cs="Arial"/>
          <w:sz w:val="20"/>
          <w:szCs w:val="20"/>
        </w:rPr>
      </w:pPr>
      <w:r w:rsidRPr="006500E5">
        <w:rPr>
          <w:rFonts w:ascii="Arial" w:hAnsi="Arial" w:cs="Arial"/>
          <w:sz w:val="20"/>
          <w:szCs w:val="20"/>
        </w:rPr>
        <w:t>Obrazec za prijavo udeležbe:</w:t>
      </w:r>
    </w:p>
    <w:p w:rsidR="00844242" w:rsidRPr="006500E5" w:rsidRDefault="00844242" w:rsidP="006500E5">
      <w:pPr>
        <w:pStyle w:val="Odstavekseznama"/>
        <w:numPr>
          <w:ilvl w:val="0"/>
          <w:numId w:val="1"/>
        </w:numPr>
        <w:jc w:val="both"/>
        <w:rPr>
          <w:rFonts w:ascii="Arial" w:hAnsi="Arial" w:cs="Arial"/>
          <w:sz w:val="20"/>
          <w:szCs w:val="20"/>
        </w:rPr>
      </w:pPr>
      <w:hyperlink r:id="rId6" w:history="1">
        <w:r w:rsidRPr="006500E5">
          <w:rPr>
            <w:rStyle w:val="Hiperpovezava"/>
            <w:rFonts w:ascii="Arial" w:hAnsi="Arial" w:cs="Arial"/>
            <w:sz w:val="20"/>
            <w:szCs w:val="20"/>
          </w:rPr>
          <w:t>https://ec.europa.eu/eusurvey/runner/Copyrightart17registration</w:t>
        </w:r>
      </w:hyperlink>
    </w:p>
    <w:p w:rsidR="00844242" w:rsidRPr="006500E5" w:rsidRDefault="006C7E86" w:rsidP="006500E5">
      <w:pPr>
        <w:pStyle w:val="Odstavekseznama"/>
        <w:numPr>
          <w:ilvl w:val="0"/>
          <w:numId w:val="1"/>
        </w:numPr>
        <w:jc w:val="both"/>
        <w:rPr>
          <w:rFonts w:ascii="Arial" w:hAnsi="Arial" w:cs="Arial"/>
          <w:sz w:val="20"/>
          <w:szCs w:val="20"/>
        </w:rPr>
      </w:pPr>
      <w:r w:rsidRPr="006500E5">
        <w:rPr>
          <w:rFonts w:ascii="Arial" w:hAnsi="Arial" w:cs="Arial"/>
          <w:sz w:val="20"/>
          <w:szCs w:val="20"/>
        </w:rPr>
        <w:t>Spletna stran z informacijami o organizaciji dialoga:</w:t>
      </w:r>
    </w:p>
    <w:p w:rsidR="006C7E86" w:rsidRPr="006500E5" w:rsidRDefault="006C7E86" w:rsidP="006500E5">
      <w:pPr>
        <w:pStyle w:val="Odstavekseznama"/>
        <w:numPr>
          <w:ilvl w:val="0"/>
          <w:numId w:val="1"/>
        </w:numPr>
        <w:jc w:val="both"/>
        <w:rPr>
          <w:rFonts w:ascii="Arial" w:hAnsi="Arial" w:cs="Arial"/>
          <w:sz w:val="20"/>
          <w:szCs w:val="20"/>
        </w:rPr>
      </w:pPr>
      <w:hyperlink r:id="rId7" w:history="1">
        <w:r w:rsidRPr="006500E5">
          <w:rPr>
            <w:rStyle w:val="Hiperpovezava"/>
            <w:rFonts w:ascii="Arial" w:hAnsi="Arial" w:cs="Arial"/>
            <w:sz w:val="20"/>
            <w:szCs w:val="20"/>
          </w:rPr>
          <w:t>https://ec.europa.eu/digital-single-market/en/news/organisation-stakeholder-dialogue-application-article-17-directive-copyright-digital-single</w:t>
        </w:r>
      </w:hyperlink>
    </w:p>
    <w:p w:rsidR="006C7E86" w:rsidRPr="006500E5" w:rsidRDefault="006C7E86" w:rsidP="006500E5">
      <w:pPr>
        <w:spacing w:after="0"/>
        <w:jc w:val="both"/>
        <w:rPr>
          <w:rFonts w:ascii="Arial" w:hAnsi="Arial" w:cs="Arial"/>
          <w:sz w:val="20"/>
          <w:szCs w:val="20"/>
        </w:rPr>
      </w:pPr>
      <w:r w:rsidRPr="006500E5">
        <w:rPr>
          <w:rFonts w:ascii="Arial" w:hAnsi="Arial" w:cs="Arial"/>
          <w:sz w:val="20"/>
          <w:szCs w:val="20"/>
        </w:rPr>
        <w:t>Pripravila:</w:t>
      </w:r>
    </w:p>
    <w:p w:rsidR="006C7E86" w:rsidRPr="006500E5" w:rsidRDefault="006C7E86" w:rsidP="006500E5">
      <w:pPr>
        <w:spacing w:after="0"/>
        <w:jc w:val="both"/>
        <w:rPr>
          <w:rFonts w:ascii="Arial" w:hAnsi="Arial" w:cs="Arial"/>
          <w:sz w:val="20"/>
          <w:szCs w:val="20"/>
        </w:rPr>
      </w:pPr>
      <w:r w:rsidRPr="006500E5">
        <w:rPr>
          <w:rFonts w:ascii="Arial" w:hAnsi="Arial" w:cs="Arial"/>
          <w:sz w:val="20"/>
          <w:szCs w:val="20"/>
        </w:rPr>
        <w:t>Darja Kocbek</w:t>
      </w:r>
    </w:p>
    <w:sectPr w:rsidR="006C7E86" w:rsidRPr="006500E5" w:rsidSect="007469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81BD2"/>
    <w:multiLevelType w:val="hybridMultilevel"/>
    <w:tmpl w:val="0CD816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234D2"/>
    <w:rsid w:val="002234D2"/>
    <w:rsid w:val="006500E5"/>
    <w:rsid w:val="006C7E86"/>
    <w:rsid w:val="00746914"/>
    <w:rsid w:val="00844242"/>
    <w:rsid w:val="00C16D2A"/>
    <w:rsid w:val="00D978C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46914"/>
  </w:style>
  <w:style w:type="paragraph" w:styleId="Naslov2">
    <w:name w:val="heading 2"/>
    <w:basedOn w:val="Navaden"/>
    <w:link w:val="Naslov2Znak"/>
    <w:uiPriority w:val="9"/>
    <w:qFormat/>
    <w:rsid w:val="00D978C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234D2"/>
    <w:rPr>
      <w:color w:val="0000FF"/>
      <w:u w:val="single"/>
    </w:rPr>
  </w:style>
  <w:style w:type="paragraph" w:styleId="Odstavekseznama">
    <w:name w:val="List Paragraph"/>
    <w:basedOn w:val="Navaden"/>
    <w:uiPriority w:val="34"/>
    <w:qFormat/>
    <w:rsid w:val="006500E5"/>
    <w:pPr>
      <w:ind w:left="720"/>
      <w:contextualSpacing/>
    </w:pPr>
  </w:style>
  <w:style w:type="character" w:customStyle="1" w:styleId="Naslov2Znak">
    <w:name w:val="Naslov 2 Znak"/>
    <w:basedOn w:val="Privzetapisavaodstavka"/>
    <w:link w:val="Naslov2"/>
    <w:uiPriority w:val="9"/>
    <w:rsid w:val="00D978C1"/>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D978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78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digital-single-market/en/news/organisation-stakeholder-dialogue-application-article-17-directive-copyright-digital-sing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usurvey/runner/Copyrightart17registr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246</Words>
  <Characters>1718</Characters>
  <Application>Microsoft Office Word</Application>
  <DocSecurity>0</DocSecurity>
  <Lines>30</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 sistema Windows</dc:creator>
  <cp:lastModifiedBy>Uporabnik sistema Windows</cp:lastModifiedBy>
  <cp:revision>5</cp:revision>
  <dcterms:created xsi:type="dcterms:W3CDTF">2019-08-28T11:34:00Z</dcterms:created>
  <dcterms:modified xsi:type="dcterms:W3CDTF">2019-08-28T11:50:00Z</dcterms:modified>
</cp:coreProperties>
</file>