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FE" w:rsidRPr="00C82ABE" w:rsidRDefault="008C4DFE" w:rsidP="008C4DFE">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C4DFE" w:rsidRPr="00C82ABE" w:rsidRDefault="008C4DFE" w:rsidP="008C4DFE">
      <w:pPr>
        <w:pStyle w:val="Heading2"/>
        <w:tabs>
          <w:tab w:val="left" w:pos="3120"/>
        </w:tabs>
        <w:jc w:val="center"/>
        <w:rPr>
          <w:b w:val="0"/>
          <w:bCs w:val="0"/>
          <w:i/>
          <w:iCs/>
          <w:sz w:val="22"/>
        </w:rPr>
      </w:pPr>
      <w:r w:rsidRPr="00C82ABE">
        <w:rPr>
          <w:b w:val="0"/>
          <w:bCs w:val="0"/>
          <w:sz w:val="22"/>
        </w:rPr>
        <w:t>Slovensko gospodarsko in raziskovalno združenje, Bruselj</w:t>
      </w:r>
    </w:p>
    <w:p w:rsidR="008C4DFE" w:rsidRPr="00C82ABE" w:rsidRDefault="008C4DFE" w:rsidP="008C4DFE">
      <w:pPr>
        <w:pBdr>
          <w:bottom w:val="single" w:sz="6" w:space="1" w:color="auto"/>
        </w:pBdr>
        <w:tabs>
          <w:tab w:val="left" w:pos="3120"/>
        </w:tabs>
        <w:jc w:val="center"/>
        <w:rPr>
          <w:sz w:val="16"/>
          <w:szCs w:val="16"/>
        </w:rPr>
      </w:pPr>
    </w:p>
    <w:p w:rsidR="008C4DFE" w:rsidRPr="00400222" w:rsidRDefault="00635901" w:rsidP="008C4DFE">
      <w:pPr>
        <w:tabs>
          <w:tab w:val="left" w:pos="3120"/>
        </w:tabs>
        <w:jc w:val="center"/>
        <w:rPr>
          <w:rFonts w:ascii="Arial" w:hAnsi="Arial" w:cs="Arial"/>
          <w:b/>
        </w:rPr>
      </w:pPr>
      <w:r>
        <w:rPr>
          <w:rFonts w:ascii="Arial" w:hAnsi="Arial" w:cs="Arial"/>
          <w:b/>
        </w:rPr>
        <w:t>Občasna informacija članom 116</w:t>
      </w:r>
      <w:bookmarkStart w:id="0" w:name="_GoBack"/>
      <w:bookmarkEnd w:id="0"/>
      <w:r w:rsidR="008C4DFE" w:rsidRPr="00400222">
        <w:rPr>
          <w:rFonts w:ascii="Arial" w:hAnsi="Arial" w:cs="Arial"/>
          <w:b/>
        </w:rPr>
        <w:t xml:space="preserve"> – 2018</w:t>
      </w:r>
    </w:p>
    <w:p w:rsidR="008C4DFE" w:rsidRPr="00400222" w:rsidRDefault="008C4DFE" w:rsidP="008C4DFE">
      <w:pPr>
        <w:pStyle w:val="NoSpacing"/>
        <w:spacing w:after="100"/>
        <w:jc w:val="center"/>
        <w:rPr>
          <w:rFonts w:ascii="Arial" w:hAnsi="Arial" w:cs="Arial"/>
          <w:b/>
        </w:rPr>
      </w:pPr>
      <w:r>
        <w:rPr>
          <w:rFonts w:ascii="Arial" w:hAnsi="Arial" w:cs="Arial"/>
          <w:b/>
        </w:rPr>
        <w:t>09</w:t>
      </w:r>
      <w:r w:rsidRPr="00400222">
        <w:rPr>
          <w:rFonts w:ascii="Arial" w:hAnsi="Arial" w:cs="Arial"/>
          <w:b/>
        </w:rPr>
        <w:t>. julij 2018</w:t>
      </w:r>
    </w:p>
    <w:p w:rsidR="008C4DFE" w:rsidRDefault="008C4DFE" w:rsidP="008C4DFE">
      <w:pPr>
        <w:jc w:val="center"/>
        <w:rPr>
          <w:rFonts w:ascii="Arial" w:hAnsi="Arial" w:cs="Arial"/>
          <w:b/>
          <w:i/>
        </w:rPr>
      </w:pPr>
      <w:r>
        <w:rPr>
          <w:rFonts w:ascii="Arial" w:hAnsi="Arial" w:cs="Arial"/>
          <w:b/>
          <w:color w:val="993300"/>
          <w:sz w:val="32"/>
          <w:szCs w:val="32"/>
        </w:rPr>
        <w:t xml:space="preserve">Pet projektov </w:t>
      </w:r>
      <w:r w:rsidR="00D22D35">
        <w:rPr>
          <w:rFonts w:ascii="Arial" w:hAnsi="Arial" w:cs="Arial"/>
          <w:b/>
          <w:color w:val="993300"/>
          <w:sz w:val="32"/>
          <w:szCs w:val="32"/>
        </w:rPr>
        <w:t>kot</w:t>
      </w:r>
      <w:r>
        <w:rPr>
          <w:rFonts w:ascii="Arial" w:hAnsi="Arial" w:cs="Arial"/>
          <w:b/>
          <w:color w:val="993300"/>
          <w:sz w:val="32"/>
          <w:szCs w:val="32"/>
        </w:rPr>
        <w:t xml:space="preserve"> </w:t>
      </w:r>
      <w:r w:rsidR="00D22D35">
        <w:rPr>
          <w:rFonts w:ascii="Arial" w:hAnsi="Arial" w:cs="Arial"/>
          <w:b/>
          <w:color w:val="993300"/>
          <w:sz w:val="32"/>
          <w:szCs w:val="32"/>
        </w:rPr>
        <w:t xml:space="preserve">pomoč pri </w:t>
      </w:r>
      <w:r>
        <w:rPr>
          <w:rFonts w:ascii="Arial" w:hAnsi="Arial" w:cs="Arial"/>
          <w:b/>
          <w:color w:val="993300"/>
          <w:sz w:val="32"/>
          <w:szCs w:val="32"/>
        </w:rPr>
        <w:t>pridobit</w:t>
      </w:r>
      <w:r w:rsidR="00D22D35">
        <w:rPr>
          <w:rFonts w:ascii="Arial" w:hAnsi="Arial" w:cs="Arial"/>
          <w:b/>
          <w:color w:val="993300"/>
          <w:sz w:val="32"/>
          <w:szCs w:val="32"/>
        </w:rPr>
        <w:t>vi</w:t>
      </w:r>
      <w:r>
        <w:rPr>
          <w:rFonts w:ascii="Arial" w:hAnsi="Arial" w:cs="Arial"/>
          <w:b/>
          <w:color w:val="993300"/>
          <w:sz w:val="32"/>
          <w:szCs w:val="32"/>
        </w:rPr>
        <w:t xml:space="preserve"> digitalnih znanj in spretnosti</w:t>
      </w:r>
      <w:r w:rsidR="00D22D35">
        <w:rPr>
          <w:rFonts w:ascii="Arial" w:hAnsi="Arial" w:cs="Arial"/>
          <w:b/>
          <w:color w:val="993300"/>
          <w:sz w:val="32"/>
          <w:szCs w:val="32"/>
        </w:rPr>
        <w:t>, ki jih potrebuje trg</w:t>
      </w:r>
    </w:p>
    <w:p w:rsidR="00B459D4" w:rsidRPr="00FE7510" w:rsidRDefault="005A11BB" w:rsidP="00FE7510">
      <w:pPr>
        <w:rPr>
          <w:rFonts w:ascii="Arial" w:hAnsi="Arial" w:cs="Arial"/>
          <w:b/>
          <w:i/>
        </w:rPr>
      </w:pPr>
      <w:r w:rsidRPr="00FE7510">
        <w:rPr>
          <w:rFonts w:ascii="Arial" w:hAnsi="Arial" w:cs="Arial"/>
          <w:b/>
          <w:i/>
        </w:rPr>
        <w:t xml:space="preserve">Evropska komisija </w:t>
      </w:r>
      <w:r w:rsidR="00FE7510" w:rsidRPr="00FE7510">
        <w:rPr>
          <w:rFonts w:ascii="Arial" w:hAnsi="Arial" w:cs="Arial"/>
          <w:b/>
          <w:i/>
        </w:rPr>
        <w:t>predstavlja pet</w:t>
      </w:r>
      <w:r w:rsidRPr="00FE7510">
        <w:rPr>
          <w:rFonts w:ascii="Arial" w:hAnsi="Arial" w:cs="Arial"/>
          <w:b/>
          <w:i/>
        </w:rPr>
        <w:t xml:space="preserve"> projektov, ki naj bi pripomogli, da bi več </w:t>
      </w:r>
      <w:r w:rsidR="00D22D35">
        <w:rPr>
          <w:rFonts w:ascii="Arial" w:hAnsi="Arial" w:cs="Arial"/>
          <w:b/>
          <w:i/>
        </w:rPr>
        <w:t>ljudi</w:t>
      </w:r>
      <w:r w:rsidRPr="00FE7510">
        <w:rPr>
          <w:rFonts w:ascii="Arial" w:hAnsi="Arial" w:cs="Arial"/>
          <w:b/>
          <w:i/>
        </w:rPr>
        <w:t xml:space="preserve"> pridobilo digitalna znanja in spretnosti. Splošni cilj teh projektov je razviti in predstaviti tehnologijo za učenje in ocenjevanje, ki bi bila uporabna po vsej EU. Cilj ni samo zadovoljiti potrebe po digitalnih znanjih na trgu dela, ampak zagotoviti tudi učne načrte, ki posameznikom lahko pomagajo pridobiti znanja in spretnosti, ki jih potrebuje trg.</w:t>
      </w:r>
    </w:p>
    <w:p w:rsidR="005A11BB" w:rsidRPr="00FE7510" w:rsidRDefault="005A11BB" w:rsidP="00FE7510">
      <w:pPr>
        <w:rPr>
          <w:rFonts w:ascii="Arial" w:hAnsi="Arial" w:cs="Arial"/>
          <w:b/>
          <w:sz w:val="20"/>
          <w:szCs w:val="20"/>
        </w:rPr>
      </w:pPr>
      <w:r w:rsidRPr="00FE7510">
        <w:rPr>
          <w:rFonts w:ascii="Arial" w:hAnsi="Arial" w:cs="Arial"/>
          <w:b/>
          <w:sz w:val="20"/>
          <w:szCs w:val="20"/>
        </w:rPr>
        <w:t>Slika 1: Predstavitev modulov in spletnih storitev, ki bodo na voljo prek tehnološke platforme</w:t>
      </w:r>
    </w:p>
    <w:p w:rsidR="005A11BB" w:rsidRPr="00FE7510" w:rsidRDefault="005A11BB" w:rsidP="00FE7510">
      <w:pPr>
        <w:rPr>
          <w:rFonts w:ascii="Arial" w:hAnsi="Arial" w:cs="Arial"/>
          <w:sz w:val="20"/>
          <w:szCs w:val="20"/>
        </w:rPr>
      </w:pPr>
      <w:r w:rsidRPr="00FE7510">
        <w:rPr>
          <w:rFonts w:ascii="Arial" w:hAnsi="Arial" w:cs="Arial"/>
          <w:noProof/>
          <w:sz w:val="20"/>
          <w:szCs w:val="20"/>
          <w:lang w:val="en-US"/>
        </w:rPr>
        <w:drawing>
          <wp:inline distT="0" distB="0" distL="0" distR="0">
            <wp:extent cx="4097549" cy="2630433"/>
            <wp:effectExtent l="19050" t="0" r="0" b="0"/>
            <wp:docPr id="1" name="Slika 1" descr="http://ec.europa.eu/information_society/newsroom/image/document/2018-27/image_53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information_society/newsroom/image/document/2018-27/image_53289.png"/>
                    <pic:cNvPicPr>
                      <a:picLocks noChangeAspect="1" noChangeArrowheads="1"/>
                    </pic:cNvPicPr>
                  </pic:nvPicPr>
                  <pic:blipFill>
                    <a:blip r:embed="rId7" cstate="print"/>
                    <a:srcRect/>
                    <a:stretch>
                      <a:fillRect/>
                    </a:stretch>
                  </pic:blipFill>
                  <pic:spPr bwMode="auto">
                    <a:xfrm>
                      <a:off x="0" y="0"/>
                      <a:ext cx="4104768" cy="2635068"/>
                    </a:xfrm>
                    <a:prstGeom prst="rect">
                      <a:avLst/>
                    </a:prstGeom>
                    <a:noFill/>
                    <a:ln w="9525">
                      <a:noFill/>
                      <a:miter lim="800000"/>
                      <a:headEnd/>
                      <a:tailEnd/>
                    </a:ln>
                  </pic:spPr>
                </pic:pic>
              </a:graphicData>
            </a:graphic>
          </wp:inline>
        </w:drawing>
      </w:r>
    </w:p>
    <w:p w:rsidR="005A11BB" w:rsidRPr="00FE7510" w:rsidRDefault="005A11BB" w:rsidP="00FE7510">
      <w:pPr>
        <w:rPr>
          <w:rFonts w:ascii="Arial" w:hAnsi="Arial" w:cs="Arial"/>
          <w:sz w:val="20"/>
          <w:szCs w:val="20"/>
        </w:rPr>
      </w:pPr>
      <w:r w:rsidRPr="00FE7510">
        <w:rPr>
          <w:rFonts w:ascii="Arial" w:hAnsi="Arial" w:cs="Arial"/>
          <w:sz w:val="20"/>
          <w:szCs w:val="20"/>
        </w:rPr>
        <w:t>Vir: Evropska komisija</w:t>
      </w:r>
    </w:p>
    <w:p w:rsidR="005A11BB" w:rsidRPr="00FE7510" w:rsidRDefault="00FE7510" w:rsidP="00FE7510">
      <w:pPr>
        <w:rPr>
          <w:rFonts w:ascii="Arial" w:hAnsi="Arial" w:cs="Arial"/>
          <w:b/>
          <w:sz w:val="20"/>
          <w:szCs w:val="20"/>
        </w:rPr>
      </w:pPr>
      <w:r w:rsidRPr="00FE7510">
        <w:rPr>
          <w:rFonts w:ascii="Arial" w:hAnsi="Arial" w:cs="Arial"/>
          <w:b/>
          <w:sz w:val="20"/>
          <w:szCs w:val="20"/>
        </w:rPr>
        <w:t>Koristne informacije:</w:t>
      </w:r>
    </w:p>
    <w:p w:rsidR="00FE7510" w:rsidRPr="00FE7510" w:rsidRDefault="00FE7510" w:rsidP="00FE7510">
      <w:pPr>
        <w:pStyle w:val="ListParagraph"/>
        <w:numPr>
          <w:ilvl w:val="0"/>
          <w:numId w:val="1"/>
        </w:numPr>
        <w:rPr>
          <w:rFonts w:ascii="Arial" w:hAnsi="Arial" w:cs="Arial"/>
          <w:sz w:val="20"/>
          <w:szCs w:val="20"/>
        </w:rPr>
      </w:pPr>
      <w:r w:rsidRPr="00FE7510">
        <w:rPr>
          <w:rFonts w:ascii="Arial" w:hAnsi="Arial" w:cs="Arial"/>
          <w:sz w:val="20"/>
          <w:szCs w:val="20"/>
        </w:rPr>
        <w:t>Spletna stran s povezavo na pet projektov:</w:t>
      </w:r>
    </w:p>
    <w:p w:rsidR="00FE7510" w:rsidRPr="00FE7510" w:rsidRDefault="00635901" w:rsidP="00FE7510">
      <w:pPr>
        <w:pStyle w:val="ListParagraph"/>
        <w:numPr>
          <w:ilvl w:val="0"/>
          <w:numId w:val="1"/>
        </w:numPr>
        <w:rPr>
          <w:rFonts w:ascii="Arial" w:hAnsi="Arial" w:cs="Arial"/>
          <w:sz w:val="20"/>
          <w:szCs w:val="20"/>
        </w:rPr>
      </w:pPr>
      <w:hyperlink r:id="rId8" w:history="1">
        <w:r w:rsidR="00FE7510" w:rsidRPr="00FE7510">
          <w:rPr>
            <w:rStyle w:val="Hyperlink"/>
            <w:rFonts w:ascii="Arial" w:hAnsi="Arial" w:cs="Arial"/>
            <w:sz w:val="20"/>
            <w:szCs w:val="20"/>
          </w:rPr>
          <w:t>https://ec.europa.eu/digital-single-market/en/news/pilot-projects-and-preparatory-actions-promoted-european-commission-increasing-training-digital</w:t>
        </w:r>
      </w:hyperlink>
    </w:p>
    <w:p w:rsidR="00FE7510" w:rsidRPr="00FE7510" w:rsidRDefault="00FE7510" w:rsidP="00FE7510">
      <w:pPr>
        <w:rPr>
          <w:rFonts w:ascii="Arial" w:hAnsi="Arial" w:cs="Arial"/>
          <w:sz w:val="20"/>
          <w:szCs w:val="20"/>
        </w:rPr>
      </w:pPr>
      <w:r w:rsidRPr="00FE7510">
        <w:rPr>
          <w:rFonts w:ascii="Arial" w:hAnsi="Arial" w:cs="Arial"/>
          <w:sz w:val="20"/>
          <w:szCs w:val="20"/>
        </w:rPr>
        <w:t>Pripravila:</w:t>
      </w:r>
      <w:r w:rsidR="008C4DFE">
        <w:rPr>
          <w:rFonts w:ascii="Arial" w:hAnsi="Arial" w:cs="Arial"/>
          <w:sz w:val="20"/>
          <w:szCs w:val="20"/>
        </w:rPr>
        <w:t xml:space="preserve"> </w:t>
      </w:r>
      <w:r w:rsidRPr="00FE7510">
        <w:rPr>
          <w:rFonts w:ascii="Arial" w:hAnsi="Arial" w:cs="Arial"/>
          <w:sz w:val="20"/>
          <w:szCs w:val="20"/>
        </w:rPr>
        <w:t>Darja Kocbek</w:t>
      </w:r>
    </w:p>
    <w:sectPr w:rsidR="00FE7510" w:rsidRPr="00FE751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B7C9D"/>
    <w:multiLevelType w:val="hybridMultilevel"/>
    <w:tmpl w:val="B108F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A11BB"/>
    <w:rsid w:val="00005419"/>
    <w:rsid w:val="005A11BB"/>
    <w:rsid w:val="00635901"/>
    <w:rsid w:val="008C4DFE"/>
    <w:rsid w:val="00B459D4"/>
    <w:rsid w:val="00BE1F51"/>
    <w:rsid w:val="00D22D35"/>
    <w:rsid w:val="00FE75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8C4DFE"/>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1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BB"/>
    <w:rPr>
      <w:rFonts w:ascii="Tahoma" w:hAnsi="Tahoma" w:cs="Tahoma"/>
      <w:sz w:val="16"/>
      <w:szCs w:val="16"/>
    </w:rPr>
  </w:style>
  <w:style w:type="character" w:styleId="Hyperlink">
    <w:name w:val="Hyperlink"/>
    <w:basedOn w:val="DefaultParagraphFont"/>
    <w:uiPriority w:val="99"/>
    <w:unhideWhenUsed/>
    <w:rsid w:val="00FE7510"/>
    <w:rPr>
      <w:color w:val="0000FF" w:themeColor="hyperlink"/>
      <w:u w:val="single"/>
    </w:rPr>
  </w:style>
  <w:style w:type="paragraph" w:styleId="ListParagraph">
    <w:name w:val="List Paragraph"/>
    <w:basedOn w:val="Normal"/>
    <w:uiPriority w:val="34"/>
    <w:qFormat/>
    <w:rsid w:val="00FE7510"/>
    <w:pPr>
      <w:ind w:left="720"/>
      <w:contextualSpacing/>
    </w:pPr>
  </w:style>
  <w:style w:type="character" w:customStyle="1" w:styleId="Heading2Char">
    <w:name w:val="Heading 2 Char"/>
    <w:basedOn w:val="DefaultParagraphFont"/>
    <w:link w:val="Heading2"/>
    <w:uiPriority w:val="9"/>
    <w:rsid w:val="008C4DFE"/>
    <w:rPr>
      <w:rFonts w:ascii="Times New Roman" w:eastAsia="Times New Roman" w:hAnsi="Times New Roman" w:cs="Times New Roman"/>
      <w:b/>
      <w:bCs/>
      <w:sz w:val="36"/>
      <w:szCs w:val="36"/>
      <w:lang w:eastAsia="sl-SI"/>
    </w:rPr>
  </w:style>
  <w:style w:type="paragraph" w:styleId="NoSpacing">
    <w:name w:val="No Spacing"/>
    <w:uiPriority w:val="1"/>
    <w:qFormat/>
    <w:rsid w:val="008C4DF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news/pilot-projects-and-preparatory-actions-promoted-european-commission-increasing-training-digita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173</Words>
  <Characters>989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2018-07-04T20:18:00Z</dcterms:created>
  <dcterms:modified xsi:type="dcterms:W3CDTF">2018-07-06T09:33:00Z</dcterms:modified>
</cp:coreProperties>
</file>