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56" w:rsidRPr="00467345" w:rsidRDefault="00503056" w:rsidP="00503056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056" w:rsidRPr="00301C78" w:rsidRDefault="00503056" w:rsidP="00503056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503056" w:rsidRPr="00083714" w:rsidRDefault="00503056" w:rsidP="00503056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503056" w:rsidRDefault="00503056" w:rsidP="00503056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>Občasna informacija članom 10</w:t>
      </w:r>
      <w:r w:rsidR="000F71EF">
        <w:rPr>
          <w:b/>
        </w:rPr>
        <w:t>6</w:t>
      </w:r>
      <w:r>
        <w:rPr>
          <w:b/>
        </w:rPr>
        <w:t xml:space="preserve"> </w:t>
      </w:r>
      <w:r w:rsidRPr="00083714">
        <w:rPr>
          <w:b/>
        </w:rPr>
        <w:t>– 20</w:t>
      </w:r>
      <w:r>
        <w:rPr>
          <w:b/>
        </w:rPr>
        <w:t>23</w:t>
      </w:r>
    </w:p>
    <w:p w:rsidR="00503056" w:rsidRDefault="000F71EF" w:rsidP="00503056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>26</w:t>
      </w:r>
      <w:r w:rsidR="00503056">
        <w:rPr>
          <w:b/>
        </w:rPr>
        <w:t xml:space="preserve">. junij </w:t>
      </w:r>
      <w:r w:rsidR="00503056" w:rsidRPr="00083714">
        <w:rPr>
          <w:b/>
        </w:rPr>
        <w:t xml:space="preserve"> 20</w:t>
      </w:r>
      <w:r w:rsidR="00503056">
        <w:rPr>
          <w:b/>
        </w:rPr>
        <w:t>23</w:t>
      </w:r>
    </w:p>
    <w:p w:rsidR="00503056" w:rsidRDefault="00503056" w:rsidP="00503056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Raziskovalci so v projektu Vis-a-Vis za raziskovanje interakcij med virusi uporabili teorijo socialne evolucije</w:t>
      </w:r>
    </w:p>
    <w:p w:rsidR="00E863C3" w:rsidRPr="00503056" w:rsidRDefault="00C043DC" w:rsidP="00503056">
      <w:pPr>
        <w:jc w:val="both"/>
        <w:rPr>
          <w:rFonts w:ascii="Arial" w:hAnsi="Arial" w:cs="Arial"/>
          <w:b/>
          <w:i/>
        </w:rPr>
      </w:pPr>
      <w:r w:rsidRPr="00503056">
        <w:rPr>
          <w:rFonts w:ascii="Arial" w:hAnsi="Arial" w:cs="Arial"/>
          <w:b/>
          <w:i/>
        </w:rPr>
        <w:t>Evropska komisija predstavlja projekt Vis-a-Vis katerega izvajalci so uporabili teorijo socialne evolucije, da bi raziskali, kako se med procesi prenosa in razmnoževanja odvijajo interakcije med virusi.</w:t>
      </w:r>
      <w:r w:rsidR="009E0FC7" w:rsidRPr="00503056">
        <w:rPr>
          <w:rFonts w:ascii="Arial" w:hAnsi="Arial" w:cs="Arial"/>
          <w:b/>
          <w:i/>
        </w:rPr>
        <w:t xml:space="preserve"> Tako so pokazali, kako virusne enote lahko sodelujejo, saj imajo različne genetske različice komplementarne lastnosti, ali pa lahko pospešijo okužbo s prenosom več kopij virusnega genoma v isto celico. Bistveno pa je, da te enote spodbujajo tudi nastanek »goljufivih virusov«.</w:t>
      </w:r>
    </w:p>
    <w:p w:rsidR="009E0FC7" w:rsidRPr="00503056" w:rsidRDefault="009E0FC7" w:rsidP="00503056">
      <w:pPr>
        <w:jc w:val="both"/>
        <w:rPr>
          <w:rFonts w:ascii="Arial" w:hAnsi="Arial" w:cs="Arial"/>
          <w:sz w:val="20"/>
          <w:szCs w:val="20"/>
        </w:rPr>
      </w:pPr>
      <w:r w:rsidRPr="00503056">
        <w:rPr>
          <w:rFonts w:ascii="Arial" w:hAnsi="Arial" w:cs="Arial"/>
          <w:sz w:val="20"/>
          <w:szCs w:val="20"/>
        </w:rPr>
        <w:t xml:space="preserve">Raziskovalci so delali s tremi virusi: virusom </w:t>
      </w:r>
      <w:proofErr w:type="spellStart"/>
      <w:r w:rsidRPr="00503056">
        <w:rPr>
          <w:rFonts w:ascii="Arial" w:hAnsi="Arial" w:cs="Arial"/>
          <w:sz w:val="20"/>
          <w:szCs w:val="20"/>
        </w:rPr>
        <w:t>vezikularnega</w:t>
      </w:r>
      <w:proofErr w:type="spellEnd"/>
      <w:r w:rsidRPr="00503056">
        <w:rPr>
          <w:rFonts w:ascii="Arial" w:hAnsi="Arial" w:cs="Arial"/>
          <w:sz w:val="20"/>
          <w:szCs w:val="20"/>
        </w:rPr>
        <w:t xml:space="preserve"> stomatitisa (VSV), </w:t>
      </w:r>
      <w:proofErr w:type="spellStart"/>
      <w:r w:rsidRPr="00503056">
        <w:rPr>
          <w:rFonts w:ascii="Arial" w:hAnsi="Arial" w:cs="Arial"/>
          <w:sz w:val="20"/>
          <w:szCs w:val="20"/>
        </w:rPr>
        <w:t>enterovirusom</w:t>
      </w:r>
      <w:proofErr w:type="spellEnd"/>
      <w:r w:rsidRPr="00503056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503056">
        <w:rPr>
          <w:rFonts w:ascii="Arial" w:hAnsi="Arial" w:cs="Arial"/>
          <w:sz w:val="20"/>
          <w:szCs w:val="20"/>
        </w:rPr>
        <w:t>bakulovirusom</w:t>
      </w:r>
      <w:proofErr w:type="spellEnd"/>
      <w:r w:rsidRPr="00503056">
        <w:rPr>
          <w:rFonts w:ascii="Arial" w:hAnsi="Arial" w:cs="Arial"/>
          <w:sz w:val="20"/>
          <w:szCs w:val="20"/>
        </w:rPr>
        <w:t xml:space="preserve">. Medtem ko je že dolgo znano, da se </w:t>
      </w:r>
      <w:proofErr w:type="spellStart"/>
      <w:r w:rsidRPr="00503056">
        <w:rPr>
          <w:rFonts w:ascii="Arial" w:hAnsi="Arial" w:cs="Arial"/>
          <w:sz w:val="20"/>
          <w:szCs w:val="20"/>
        </w:rPr>
        <w:t>bakulovirusi</w:t>
      </w:r>
      <w:proofErr w:type="spellEnd"/>
      <w:r w:rsidRPr="00503056">
        <w:rPr>
          <w:rFonts w:ascii="Arial" w:hAnsi="Arial" w:cs="Arial"/>
          <w:sz w:val="20"/>
          <w:szCs w:val="20"/>
        </w:rPr>
        <w:t xml:space="preserve"> prenašajo skupaj v tako imenovanih </w:t>
      </w:r>
      <w:proofErr w:type="spellStart"/>
      <w:r w:rsidRPr="00503056">
        <w:rPr>
          <w:rFonts w:ascii="Arial" w:hAnsi="Arial" w:cs="Arial"/>
          <w:sz w:val="20"/>
          <w:szCs w:val="20"/>
        </w:rPr>
        <w:t>okluzivnih</w:t>
      </w:r>
      <w:proofErr w:type="spellEnd"/>
      <w:r w:rsidRPr="00503056">
        <w:rPr>
          <w:rFonts w:ascii="Arial" w:hAnsi="Arial" w:cs="Arial"/>
          <w:sz w:val="20"/>
          <w:szCs w:val="20"/>
        </w:rPr>
        <w:t xml:space="preserve"> telesih, kolektivni prenos pri drugih dveh ni bil raziskan.</w:t>
      </w:r>
      <w:r w:rsidR="008C371F" w:rsidRPr="00503056">
        <w:rPr>
          <w:rFonts w:ascii="Arial" w:hAnsi="Arial" w:cs="Arial"/>
          <w:sz w:val="20"/>
          <w:szCs w:val="20"/>
        </w:rPr>
        <w:t xml:space="preserve"> </w:t>
      </w:r>
      <w:r w:rsidRPr="00503056">
        <w:rPr>
          <w:rFonts w:ascii="Arial" w:hAnsi="Arial" w:cs="Arial"/>
          <w:sz w:val="20"/>
          <w:szCs w:val="20"/>
        </w:rPr>
        <w:t xml:space="preserve">Razumevanje, kako interakcije med virusi vplivajo na njihov prenos in virulenco, bo pripomoglo postaviti temelje za nove pristope v virologiji. </w:t>
      </w:r>
    </w:p>
    <w:p w:rsidR="008C371F" w:rsidRPr="00503056" w:rsidRDefault="008C371F" w:rsidP="00503056">
      <w:pPr>
        <w:jc w:val="both"/>
        <w:rPr>
          <w:rFonts w:ascii="Arial" w:hAnsi="Arial" w:cs="Arial"/>
          <w:sz w:val="20"/>
          <w:szCs w:val="20"/>
        </w:rPr>
      </w:pPr>
      <w:r w:rsidRPr="00503056">
        <w:rPr>
          <w:rFonts w:ascii="Arial" w:hAnsi="Arial" w:cs="Arial"/>
          <w:sz w:val="20"/>
          <w:szCs w:val="20"/>
        </w:rPr>
        <w:t xml:space="preserve">Skupina raziskovalcev, ki je izvajala projekt Vis-a-Vis, zdaj v okviru projekta EVADER raziskuje vstopne mehanizme, ki jih uporabljajo </w:t>
      </w:r>
      <w:proofErr w:type="spellStart"/>
      <w:r w:rsidRPr="00503056">
        <w:rPr>
          <w:rFonts w:ascii="Arial" w:hAnsi="Arial" w:cs="Arial"/>
          <w:sz w:val="20"/>
          <w:szCs w:val="20"/>
        </w:rPr>
        <w:t>zoonotski</w:t>
      </w:r>
      <w:proofErr w:type="spellEnd"/>
      <w:r w:rsidRPr="00503056">
        <w:rPr>
          <w:rFonts w:ascii="Arial" w:hAnsi="Arial" w:cs="Arial"/>
          <w:sz w:val="20"/>
          <w:szCs w:val="20"/>
        </w:rPr>
        <w:t xml:space="preserve"> virusi, pri čemer prvi rezultati kažejo, da bi jih lahko določale tudi interakcije med virusi.</w:t>
      </w:r>
    </w:p>
    <w:p w:rsidR="008C371F" w:rsidRPr="00503056" w:rsidRDefault="008C371F" w:rsidP="00503056">
      <w:pPr>
        <w:jc w:val="both"/>
        <w:rPr>
          <w:rFonts w:ascii="Arial" w:hAnsi="Arial" w:cs="Arial"/>
          <w:b/>
          <w:sz w:val="20"/>
          <w:szCs w:val="20"/>
        </w:rPr>
      </w:pPr>
      <w:r w:rsidRPr="00503056">
        <w:rPr>
          <w:rFonts w:ascii="Arial" w:hAnsi="Arial" w:cs="Arial"/>
          <w:b/>
          <w:sz w:val="20"/>
          <w:szCs w:val="20"/>
        </w:rPr>
        <w:t>Koristne informacije:</w:t>
      </w:r>
    </w:p>
    <w:p w:rsidR="008C371F" w:rsidRPr="00503056" w:rsidRDefault="008C371F" w:rsidP="0050305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03056">
        <w:rPr>
          <w:rFonts w:ascii="Arial" w:hAnsi="Arial" w:cs="Arial"/>
          <w:sz w:val="20"/>
          <w:szCs w:val="20"/>
        </w:rPr>
        <w:t>Projekt Vis-a-Vis:</w:t>
      </w:r>
    </w:p>
    <w:p w:rsidR="008C371F" w:rsidRPr="00503056" w:rsidRDefault="00ED62C6" w:rsidP="0050305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="008C371F" w:rsidRPr="00503056">
          <w:rPr>
            <w:rStyle w:val="Hiperpovezava"/>
            <w:rFonts w:ascii="Arial" w:hAnsi="Arial" w:cs="Arial"/>
            <w:sz w:val="20"/>
            <w:szCs w:val="20"/>
          </w:rPr>
          <w:t>https://cordis.europa.eu/project/id/724519</w:t>
        </w:r>
      </w:hyperlink>
    </w:p>
    <w:p w:rsidR="008C371F" w:rsidRPr="00503056" w:rsidRDefault="008C371F" w:rsidP="0050305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03056">
        <w:rPr>
          <w:rFonts w:ascii="Arial" w:hAnsi="Arial" w:cs="Arial"/>
          <w:sz w:val="20"/>
          <w:szCs w:val="20"/>
        </w:rPr>
        <w:t>Projekt EVADER:</w:t>
      </w:r>
    </w:p>
    <w:p w:rsidR="008C371F" w:rsidRPr="00503056" w:rsidRDefault="00ED62C6" w:rsidP="0050305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="008C371F" w:rsidRPr="00503056">
          <w:rPr>
            <w:rStyle w:val="Hiperpovezava"/>
            <w:rFonts w:ascii="Arial" w:hAnsi="Arial" w:cs="Arial"/>
            <w:sz w:val="20"/>
            <w:szCs w:val="20"/>
          </w:rPr>
          <w:t>https://cordis.europa.eu/project/id/101019724</w:t>
        </w:r>
      </w:hyperlink>
    </w:p>
    <w:p w:rsidR="008C371F" w:rsidRPr="00503056" w:rsidRDefault="008C371F" w:rsidP="00503056">
      <w:pPr>
        <w:spacing w:after="0"/>
        <w:jc w:val="both"/>
        <w:rPr>
          <w:rFonts w:ascii="Arial" w:hAnsi="Arial" w:cs="Arial"/>
          <w:sz w:val="20"/>
          <w:szCs w:val="20"/>
        </w:rPr>
      </w:pPr>
      <w:r w:rsidRPr="00503056">
        <w:rPr>
          <w:rFonts w:ascii="Arial" w:hAnsi="Arial" w:cs="Arial"/>
          <w:sz w:val="20"/>
          <w:szCs w:val="20"/>
        </w:rPr>
        <w:t>Pripravila:</w:t>
      </w:r>
    </w:p>
    <w:p w:rsidR="008C371F" w:rsidRPr="00503056" w:rsidRDefault="008C371F" w:rsidP="00503056">
      <w:pPr>
        <w:spacing w:after="0"/>
        <w:jc w:val="both"/>
        <w:rPr>
          <w:rFonts w:ascii="Arial" w:hAnsi="Arial" w:cs="Arial"/>
          <w:sz w:val="20"/>
          <w:szCs w:val="20"/>
        </w:rPr>
      </w:pPr>
      <w:r w:rsidRPr="00503056">
        <w:rPr>
          <w:rFonts w:ascii="Arial" w:hAnsi="Arial" w:cs="Arial"/>
          <w:sz w:val="20"/>
          <w:szCs w:val="20"/>
        </w:rPr>
        <w:t>Darja Kocbek</w:t>
      </w:r>
    </w:p>
    <w:sectPr w:rsidR="008C371F" w:rsidRPr="00503056" w:rsidSect="00E86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D1FE0"/>
    <w:multiLevelType w:val="hybridMultilevel"/>
    <w:tmpl w:val="1250FE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43DC"/>
    <w:rsid w:val="000F71EF"/>
    <w:rsid w:val="00503056"/>
    <w:rsid w:val="008C371F"/>
    <w:rsid w:val="009E0FC7"/>
    <w:rsid w:val="00C043DC"/>
    <w:rsid w:val="00E863C3"/>
    <w:rsid w:val="00ED6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863C3"/>
  </w:style>
  <w:style w:type="paragraph" w:styleId="Naslov2">
    <w:name w:val="heading 2"/>
    <w:basedOn w:val="Navaden"/>
    <w:link w:val="Naslov2Znak"/>
    <w:uiPriority w:val="9"/>
    <w:qFormat/>
    <w:rsid w:val="005030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C371F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03056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503056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0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rdis.europa.eu/project/id/1010197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rdis.europa.eu/project/id/72451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2023-06-15T09:17:00Z</dcterms:created>
  <dcterms:modified xsi:type="dcterms:W3CDTF">2023-06-22T12:07:00Z</dcterms:modified>
</cp:coreProperties>
</file>