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99E" w:rsidRPr="008B0C84" w:rsidRDefault="0097299E" w:rsidP="0097299E">
      <w:pPr>
        <w:tabs>
          <w:tab w:val="left" w:pos="2520"/>
          <w:tab w:val="left" w:pos="2700"/>
          <w:tab w:val="left" w:pos="3120"/>
        </w:tabs>
        <w:spacing w:after="0"/>
        <w:jc w:val="center"/>
      </w:pPr>
      <w:r w:rsidRPr="008B0C8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99E" w:rsidRPr="008B0C84" w:rsidRDefault="0097299E" w:rsidP="0097299E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97299E" w:rsidRPr="008B0C84" w:rsidRDefault="0097299E" w:rsidP="0097299E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8B0C84">
        <w:rPr>
          <w:sz w:val="22"/>
        </w:rPr>
        <w:t>Slovensko gospodarsko in raziskovalno združenje, Bruselj</w:t>
      </w:r>
    </w:p>
    <w:p w:rsidR="0097299E" w:rsidRPr="000003C1" w:rsidRDefault="0097299E" w:rsidP="0097299E">
      <w:pPr>
        <w:pBdr>
          <w:bottom w:val="single" w:sz="6" w:space="1" w:color="auto"/>
        </w:pBdr>
        <w:tabs>
          <w:tab w:val="left" w:pos="3120"/>
        </w:tabs>
        <w:spacing w:after="0"/>
        <w:jc w:val="center"/>
        <w:rPr>
          <w:sz w:val="16"/>
          <w:szCs w:val="16"/>
        </w:rPr>
      </w:pPr>
    </w:p>
    <w:p w:rsidR="0097299E" w:rsidRPr="000003C1" w:rsidRDefault="0097299E" w:rsidP="0097299E">
      <w:pPr>
        <w:tabs>
          <w:tab w:val="left" w:pos="3120"/>
        </w:tabs>
        <w:spacing w:after="0"/>
        <w:rPr>
          <w:b/>
        </w:rPr>
      </w:pPr>
      <w:r w:rsidRPr="000003C1">
        <w:rPr>
          <w:b/>
        </w:rPr>
        <w:tab/>
      </w:r>
    </w:p>
    <w:p w:rsidR="0097299E" w:rsidRPr="000003C1" w:rsidRDefault="0097299E" w:rsidP="0097299E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Občasna informacija članom 102</w:t>
      </w:r>
      <w:r w:rsidRPr="000003C1">
        <w:rPr>
          <w:b/>
        </w:rPr>
        <w:t xml:space="preserve"> – 2019</w:t>
      </w:r>
    </w:p>
    <w:p w:rsidR="0097299E" w:rsidRPr="000003C1" w:rsidRDefault="0097299E" w:rsidP="0097299E">
      <w:pPr>
        <w:tabs>
          <w:tab w:val="left" w:pos="3120"/>
        </w:tabs>
        <w:spacing w:after="0"/>
        <w:jc w:val="center"/>
        <w:rPr>
          <w:b/>
        </w:rPr>
      </w:pPr>
    </w:p>
    <w:p w:rsidR="0097299E" w:rsidRPr="000003C1" w:rsidRDefault="0097299E" w:rsidP="0097299E">
      <w:pPr>
        <w:tabs>
          <w:tab w:val="left" w:pos="3120"/>
        </w:tabs>
        <w:spacing w:after="0"/>
        <w:jc w:val="center"/>
        <w:rPr>
          <w:b/>
        </w:rPr>
      </w:pPr>
      <w:r>
        <w:rPr>
          <w:b/>
        </w:rPr>
        <w:t>01 jul</w:t>
      </w:r>
      <w:r w:rsidRPr="000003C1">
        <w:rPr>
          <w:b/>
        </w:rPr>
        <w:t>ij 2019</w:t>
      </w:r>
    </w:p>
    <w:p w:rsidR="0097299E" w:rsidRPr="000003C1" w:rsidRDefault="0097299E" w:rsidP="0097299E">
      <w:pPr>
        <w:tabs>
          <w:tab w:val="left" w:pos="3120"/>
        </w:tabs>
        <w:spacing w:after="0"/>
        <w:jc w:val="center"/>
        <w:rPr>
          <w:b/>
        </w:rPr>
      </w:pPr>
    </w:p>
    <w:p w:rsidR="0097299E" w:rsidRDefault="0097299E" w:rsidP="0097299E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Objavljen je poziv za zbiranje prijav za zeleno prestolnico Evrope 2022 in naziv evropskega zelenega lista 2021</w:t>
      </w:r>
    </w:p>
    <w:p w:rsidR="00DB3C7E" w:rsidRPr="00F96BA8" w:rsidRDefault="00DB3C7E" w:rsidP="00F96BA8">
      <w:pPr>
        <w:jc w:val="both"/>
        <w:rPr>
          <w:rFonts w:ascii="Arial" w:hAnsi="Arial" w:cs="Arial"/>
          <w:b/>
          <w:i/>
        </w:rPr>
      </w:pPr>
      <w:r w:rsidRPr="00F96BA8">
        <w:rPr>
          <w:rFonts w:ascii="Arial" w:hAnsi="Arial" w:cs="Arial"/>
          <w:b/>
          <w:i/>
        </w:rPr>
        <w:t xml:space="preserve">Evropska komisija je objavila poziv za zbiranje predlogov za zeleno prestolnico Evrope 2022 in za naziv evropskega zelenega lista 2021. </w:t>
      </w:r>
      <w:r w:rsidR="0097299E">
        <w:rPr>
          <w:rFonts w:ascii="Arial" w:hAnsi="Arial" w:cs="Arial"/>
          <w:b/>
          <w:i/>
        </w:rPr>
        <w:t xml:space="preserve">Prijave zbira do 14. oktobra 2019. </w:t>
      </w:r>
      <w:r w:rsidRPr="00F96BA8">
        <w:rPr>
          <w:rFonts w:ascii="Arial" w:hAnsi="Arial" w:cs="Arial"/>
          <w:b/>
          <w:i/>
        </w:rPr>
        <w:t>Člani lahko dodatne informacije in pomoč pri pripravi vlog dobijo na SBRA. Istočasno je Evropska komisija za</w:t>
      </w:r>
      <w:r w:rsidR="000347D8" w:rsidRPr="00F96BA8">
        <w:rPr>
          <w:rFonts w:ascii="Arial" w:hAnsi="Arial" w:cs="Arial"/>
          <w:b/>
          <w:i/>
        </w:rPr>
        <w:t xml:space="preserve"> zeleno prestolnico Evrope 2021 izbrala finsko mesto Lahti. Naziv evropskega zelenega lista </w:t>
      </w:r>
      <w:r w:rsidR="009B546A" w:rsidRPr="00F96BA8">
        <w:rPr>
          <w:rFonts w:ascii="Arial" w:hAnsi="Arial" w:cs="Arial"/>
          <w:b/>
          <w:i/>
        </w:rPr>
        <w:t xml:space="preserve">2020 </w:t>
      </w:r>
      <w:r w:rsidR="000347D8" w:rsidRPr="00F96BA8">
        <w:rPr>
          <w:rFonts w:ascii="Arial" w:hAnsi="Arial" w:cs="Arial"/>
          <w:b/>
          <w:i/>
        </w:rPr>
        <w:t xml:space="preserve">pa je podelila </w:t>
      </w:r>
      <w:proofErr w:type="spellStart"/>
      <w:r w:rsidR="000347D8" w:rsidRPr="00F96BA8">
        <w:rPr>
          <w:rFonts w:ascii="Arial" w:hAnsi="Arial" w:cs="Arial"/>
          <w:b/>
          <w:i/>
        </w:rPr>
        <w:t>Mechelenu</w:t>
      </w:r>
      <w:proofErr w:type="spellEnd"/>
      <w:r w:rsidR="000347D8" w:rsidRPr="00F96BA8">
        <w:rPr>
          <w:rFonts w:ascii="Arial" w:hAnsi="Arial" w:cs="Arial"/>
          <w:b/>
          <w:i/>
        </w:rPr>
        <w:t xml:space="preserve"> v Belgiji in </w:t>
      </w:r>
      <w:proofErr w:type="spellStart"/>
      <w:r w:rsidR="000347D8" w:rsidRPr="00F96BA8">
        <w:rPr>
          <w:rFonts w:ascii="Arial" w:hAnsi="Arial" w:cs="Arial"/>
          <w:b/>
          <w:i/>
        </w:rPr>
        <w:t>Limericku</w:t>
      </w:r>
      <w:proofErr w:type="spellEnd"/>
      <w:r w:rsidR="000347D8" w:rsidRPr="00F96BA8">
        <w:rPr>
          <w:rFonts w:ascii="Arial" w:hAnsi="Arial" w:cs="Arial"/>
          <w:b/>
          <w:i/>
        </w:rPr>
        <w:t xml:space="preserve"> na Irskem. </w:t>
      </w:r>
      <w:r w:rsidRPr="00F96BA8">
        <w:rPr>
          <w:rFonts w:ascii="Arial" w:hAnsi="Arial" w:cs="Arial"/>
          <w:b/>
          <w:i/>
        </w:rPr>
        <w:t>Zelena prestolnica Evrope je bila prvič razglašena leta 2010, do zdaj pa je naziv nosilo dvanajst evropskih mest, med njimi tudi Ljubljana leta 2016.</w:t>
      </w:r>
    </w:p>
    <w:p w:rsidR="000347D8" w:rsidRPr="00F96BA8" w:rsidRDefault="000347D8" w:rsidP="00F96BA8">
      <w:pPr>
        <w:jc w:val="both"/>
        <w:rPr>
          <w:rFonts w:ascii="Arial" w:hAnsi="Arial" w:cs="Arial"/>
          <w:sz w:val="20"/>
          <w:szCs w:val="20"/>
        </w:rPr>
      </w:pPr>
      <w:r w:rsidRPr="00F96BA8">
        <w:rPr>
          <w:rFonts w:ascii="Arial" w:hAnsi="Arial" w:cs="Arial"/>
          <w:sz w:val="20"/>
          <w:szCs w:val="20"/>
        </w:rPr>
        <w:t xml:space="preserve">Lahti je žirijo prepričal zlasti na področju kakovosti zraka, ravnanja z odpadki, zelene rasti in ekoloških inovacij ter upravljanja. </w:t>
      </w:r>
      <w:r w:rsidR="00F96BA8" w:rsidRPr="00CE5862">
        <w:rPr>
          <w:rFonts w:ascii="Arial" w:hAnsi="Arial" w:cs="Arial"/>
          <w:sz w:val="20"/>
          <w:szCs w:val="20"/>
        </w:rPr>
        <w:t>Od Evropske komisije bo prejel 350.000 evrov finančne spodbude za priprave na dejavnosti v letu praznovanja.</w:t>
      </w:r>
    </w:p>
    <w:p w:rsidR="000347D8" w:rsidRPr="00F96BA8" w:rsidRDefault="000347D8" w:rsidP="00F96BA8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F96BA8">
        <w:rPr>
          <w:rFonts w:ascii="Arial" w:hAnsi="Arial" w:cs="Arial"/>
          <w:sz w:val="20"/>
          <w:szCs w:val="20"/>
        </w:rPr>
        <w:t>Mechelen</w:t>
      </w:r>
      <w:proofErr w:type="spellEnd"/>
      <w:r w:rsidRPr="00F96BA8">
        <w:rPr>
          <w:rFonts w:ascii="Arial" w:hAnsi="Arial" w:cs="Arial"/>
          <w:sz w:val="20"/>
          <w:szCs w:val="20"/>
        </w:rPr>
        <w:t xml:space="preserve"> je naziv evropskega zelenega lista dobil za prizadevanja  za trajnostno urbano mobilnost, skrb za naravo, biotsko raznovrstnost, trajnostno rabo zemljišč, za ravnanje z odpadki in krožno gospodarstvo.</w:t>
      </w:r>
      <w:r w:rsidR="0097299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96BA8">
        <w:rPr>
          <w:rFonts w:ascii="Arial" w:hAnsi="Arial" w:cs="Arial"/>
          <w:sz w:val="20"/>
          <w:szCs w:val="20"/>
        </w:rPr>
        <w:t>Limerick</w:t>
      </w:r>
      <w:proofErr w:type="spellEnd"/>
      <w:r w:rsidRPr="00F96BA8">
        <w:rPr>
          <w:rFonts w:ascii="Arial" w:hAnsi="Arial" w:cs="Arial"/>
          <w:sz w:val="20"/>
          <w:szCs w:val="20"/>
        </w:rPr>
        <w:t xml:space="preserve"> je žirijo prepričal z naložbami za izboljšanje kakovosti zraka in zmanjšanje hrupa v mestu. Je tudi na poti, da s povezovanjem različnih javnih storitev, vzpostavljanjem pametnih domov in stavb, pametnih sosesk in energetskih okrožij  postane prvo irsko digitalno mesto.</w:t>
      </w:r>
    </w:p>
    <w:p w:rsidR="000347D8" w:rsidRPr="00F96BA8" w:rsidRDefault="000347D8" w:rsidP="00F96BA8">
      <w:pPr>
        <w:jc w:val="both"/>
        <w:rPr>
          <w:rFonts w:ascii="Arial" w:hAnsi="Arial" w:cs="Arial"/>
          <w:sz w:val="20"/>
          <w:szCs w:val="20"/>
        </w:rPr>
      </w:pPr>
      <w:r w:rsidRPr="00F96BA8">
        <w:rPr>
          <w:rFonts w:ascii="Arial" w:hAnsi="Arial" w:cs="Arial"/>
          <w:sz w:val="20"/>
          <w:szCs w:val="20"/>
        </w:rPr>
        <w:t>Naziv zelene prestolnice Evrope se vsako leto podeljuje evropskemu mestu z več kot 100.000 prebivalci za dosežke pri spodbujanju trajnostnega razvoja in izboljšanju mestnega okolja. Evropski zeleni list pa je priznanje mestom z 20.000 do 100.000 prebivalci za uspešne trajnostne rešitve.</w:t>
      </w:r>
    </w:p>
    <w:p w:rsidR="009B546A" w:rsidRPr="00F96BA8" w:rsidRDefault="009B546A" w:rsidP="00F96BA8">
      <w:pPr>
        <w:jc w:val="both"/>
        <w:rPr>
          <w:rFonts w:ascii="Arial" w:hAnsi="Arial" w:cs="Arial"/>
          <w:b/>
          <w:sz w:val="20"/>
          <w:szCs w:val="20"/>
        </w:rPr>
      </w:pPr>
      <w:r w:rsidRPr="00F96BA8">
        <w:rPr>
          <w:rFonts w:ascii="Arial" w:hAnsi="Arial" w:cs="Arial"/>
          <w:b/>
          <w:sz w:val="20"/>
          <w:szCs w:val="20"/>
        </w:rPr>
        <w:t>Koristne informacije:</w:t>
      </w:r>
    </w:p>
    <w:p w:rsidR="009B546A" w:rsidRPr="00CE5862" w:rsidRDefault="00DB3C7E" w:rsidP="00CE58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E5862">
        <w:rPr>
          <w:rFonts w:ascii="Arial" w:hAnsi="Arial" w:cs="Arial"/>
          <w:sz w:val="20"/>
          <w:szCs w:val="20"/>
        </w:rPr>
        <w:t>Poziv za zbiranje prijav za zeleno prestolnico Evrope 2022 in naziv zelenega lista 2021:</w:t>
      </w:r>
    </w:p>
    <w:p w:rsidR="00DB3C7E" w:rsidRPr="00CE5862" w:rsidRDefault="00DB3C7E" w:rsidP="00CE58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6" w:history="1">
        <w:r w:rsidRPr="00CE5862">
          <w:rPr>
            <w:rStyle w:val="Hiperpovezava"/>
            <w:rFonts w:ascii="Arial" w:hAnsi="Arial" w:cs="Arial"/>
            <w:sz w:val="20"/>
            <w:szCs w:val="20"/>
          </w:rPr>
          <w:t>http://ec.europa.eu/environment/europeangreencapital/news/next-search-egc2022-and-egl2021.html</w:t>
        </w:r>
      </w:hyperlink>
    </w:p>
    <w:p w:rsidR="00DB3C7E" w:rsidRPr="00CE5862" w:rsidRDefault="00DB3C7E" w:rsidP="00CE58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E5862">
        <w:rPr>
          <w:rFonts w:ascii="Arial" w:hAnsi="Arial" w:cs="Arial"/>
          <w:sz w:val="20"/>
          <w:szCs w:val="20"/>
        </w:rPr>
        <w:t>Spletna stran z informacijami o zeleni prestolnici Evrope:</w:t>
      </w:r>
    </w:p>
    <w:p w:rsidR="00DB3C7E" w:rsidRPr="00CE5862" w:rsidRDefault="00DB3C7E" w:rsidP="00CE58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7" w:history="1">
        <w:r w:rsidRPr="00CE5862">
          <w:rPr>
            <w:rStyle w:val="Hiperpovezava"/>
            <w:rFonts w:ascii="Arial" w:hAnsi="Arial" w:cs="Arial"/>
            <w:sz w:val="20"/>
            <w:szCs w:val="20"/>
          </w:rPr>
          <w:t>http://ec.europa.eu/environment/europeangreencapital/index_en.htm</w:t>
        </w:r>
      </w:hyperlink>
    </w:p>
    <w:p w:rsidR="00DB3C7E" w:rsidRPr="00CE5862" w:rsidRDefault="00DB3C7E" w:rsidP="00CE58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E5862">
        <w:rPr>
          <w:rFonts w:ascii="Arial" w:hAnsi="Arial" w:cs="Arial"/>
          <w:sz w:val="20"/>
          <w:szCs w:val="20"/>
        </w:rPr>
        <w:t>Spletna stran z informacijami o nazivu zeleni list Evrope:</w:t>
      </w:r>
    </w:p>
    <w:p w:rsidR="00DB3C7E" w:rsidRPr="00CE5862" w:rsidRDefault="00DB3C7E" w:rsidP="00CE5862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8" w:history="1">
        <w:r w:rsidRPr="00CE5862">
          <w:rPr>
            <w:rStyle w:val="Hiperpovezava"/>
            <w:rFonts w:ascii="Arial" w:hAnsi="Arial" w:cs="Arial"/>
            <w:sz w:val="20"/>
            <w:szCs w:val="20"/>
          </w:rPr>
          <w:t>http://ec.europa.eu/environment/europeangreencapital/europeangreenleaf/</w:t>
        </w:r>
      </w:hyperlink>
    </w:p>
    <w:p w:rsidR="00DB3C7E" w:rsidRPr="00F96BA8" w:rsidRDefault="00DB3C7E" w:rsidP="00CE58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96BA8">
        <w:rPr>
          <w:rFonts w:ascii="Arial" w:hAnsi="Arial" w:cs="Arial"/>
          <w:sz w:val="20"/>
          <w:szCs w:val="20"/>
        </w:rPr>
        <w:t>Pripravila:</w:t>
      </w:r>
    </w:p>
    <w:p w:rsidR="00DB3C7E" w:rsidRPr="00F96BA8" w:rsidRDefault="00DB3C7E" w:rsidP="00CE5862">
      <w:pPr>
        <w:spacing w:after="0"/>
        <w:jc w:val="both"/>
        <w:rPr>
          <w:rFonts w:ascii="Arial" w:hAnsi="Arial" w:cs="Arial"/>
          <w:sz w:val="20"/>
          <w:szCs w:val="20"/>
        </w:rPr>
      </w:pPr>
      <w:r w:rsidRPr="00F96BA8">
        <w:rPr>
          <w:rFonts w:ascii="Arial" w:hAnsi="Arial" w:cs="Arial"/>
          <w:sz w:val="20"/>
          <w:szCs w:val="20"/>
        </w:rPr>
        <w:t>Darja Kocbek</w:t>
      </w:r>
    </w:p>
    <w:p w:rsidR="009B546A" w:rsidRDefault="009B546A" w:rsidP="00CE5862">
      <w:pPr>
        <w:spacing w:after="0"/>
      </w:pPr>
    </w:p>
    <w:p w:rsidR="000347D8" w:rsidRPr="000347D8" w:rsidRDefault="000347D8" w:rsidP="000347D8">
      <w:r w:rsidRPr="000347D8">
        <w:t xml:space="preserve"> </w:t>
      </w:r>
    </w:p>
    <w:p w:rsidR="0095308A" w:rsidRDefault="0095308A"/>
    <w:sectPr w:rsidR="0095308A" w:rsidSect="009530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774B2"/>
    <w:multiLevelType w:val="hybridMultilevel"/>
    <w:tmpl w:val="1D906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347D8"/>
    <w:rsid w:val="000347D8"/>
    <w:rsid w:val="0095308A"/>
    <w:rsid w:val="0097299E"/>
    <w:rsid w:val="009B546A"/>
    <w:rsid w:val="00CE5862"/>
    <w:rsid w:val="00DB3C7E"/>
    <w:rsid w:val="00F96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5308A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729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yiv1668010527msonormal">
    <w:name w:val="yiv1668010527msonormal"/>
    <w:basedOn w:val="Navaden"/>
    <w:rsid w:val="00034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DB3C7E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E5862"/>
    <w:pPr>
      <w:ind w:left="720"/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semiHidden/>
    <w:rsid w:val="0097299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72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729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environment/europeangreencapital/europeangreenleaf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environment/europeangreencapital/index_en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c.europa.eu/environment/europeangreencapital/news/next-search-egc2022-and-egl2021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2019-06-24T20:30:00Z</dcterms:created>
  <dcterms:modified xsi:type="dcterms:W3CDTF">2019-06-24T20:55:00Z</dcterms:modified>
</cp:coreProperties>
</file>