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0980" w:rsidRPr="00C82ABE" w:rsidRDefault="00CC0980" w:rsidP="00CC0980">
      <w:pPr>
        <w:tabs>
          <w:tab w:val="left" w:pos="2520"/>
          <w:tab w:val="left" w:pos="2700"/>
          <w:tab w:val="left" w:pos="3120"/>
        </w:tabs>
        <w:jc w:val="center"/>
      </w:pPr>
      <w:r w:rsidRPr="00C82ABE">
        <w:rPr>
          <w:noProof/>
          <w:lang w:eastAsia="sl-SI"/>
        </w:rPr>
        <w:drawing>
          <wp:inline distT="0" distB="0" distL="0" distR="0">
            <wp:extent cx="2000250" cy="1028700"/>
            <wp:effectExtent l="19050" t="0" r="0" b="0"/>
            <wp:docPr id="1"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CC0980" w:rsidRPr="00C82ABE" w:rsidRDefault="00CC0980" w:rsidP="00CC0980">
      <w:pPr>
        <w:pStyle w:val="Naslov2"/>
        <w:tabs>
          <w:tab w:val="left" w:pos="3120"/>
        </w:tabs>
        <w:jc w:val="center"/>
        <w:rPr>
          <w:b w:val="0"/>
          <w:bCs w:val="0"/>
          <w:i/>
          <w:iCs/>
          <w:sz w:val="22"/>
        </w:rPr>
      </w:pPr>
      <w:r w:rsidRPr="00C82ABE">
        <w:rPr>
          <w:b w:val="0"/>
          <w:bCs w:val="0"/>
          <w:sz w:val="22"/>
        </w:rPr>
        <w:t>Slovensko gospodarsko in raziskovalno združenje, Bruselj</w:t>
      </w:r>
    </w:p>
    <w:p w:rsidR="00CC0980" w:rsidRPr="00C82ABE" w:rsidRDefault="00CC0980" w:rsidP="00CC0980">
      <w:pPr>
        <w:pBdr>
          <w:bottom w:val="single" w:sz="6" w:space="1" w:color="auto"/>
        </w:pBdr>
        <w:tabs>
          <w:tab w:val="left" w:pos="3120"/>
        </w:tabs>
        <w:jc w:val="center"/>
        <w:rPr>
          <w:sz w:val="16"/>
          <w:szCs w:val="16"/>
        </w:rPr>
      </w:pPr>
    </w:p>
    <w:p w:rsidR="00CC0980" w:rsidRPr="00C82ABE" w:rsidRDefault="00CC0980" w:rsidP="00CC0980">
      <w:pPr>
        <w:tabs>
          <w:tab w:val="left" w:pos="3120"/>
        </w:tabs>
        <w:jc w:val="center"/>
        <w:rPr>
          <w:rFonts w:ascii="Arial" w:hAnsi="Arial" w:cs="Arial"/>
          <w:b/>
        </w:rPr>
      </w:pPr>
      <w:r w:rsidRPr="00C82ABE">
        <w:rPr>
          <w:rFonts w:ascii="Arial" w:hAnsi="Arial" w:cs="Arial"/>
          <w:b/>
        </w:rPr>
        <w:t xml:space="preserve">Občasna informacija članom </w:t>
      </w:r>
      <w:r>
        <w:rPr>
          <w:rFonts w:ascii="Arial" w:hAnsi="Arial" w:cs="Arial"/>
          <w:b/>
        </w:rPr>
        <w:t>98</w:t>
      </w:r>
      <w:r w:rsidRPr="00C82ABE">
        <w:rPr>
          <w:rFonts w:ascii="Arial" w:hAnsi="Arial" w:cs="Arial"/>
          <w:b/>
        </w:rPr>
        <w:t xml:space="preserve"> – 2018</w:t>
      </w:r>
    </w:p>
    <w:p w:rsidR="00CC0980" w:rsidRPr="00C82ABE" w:rsidRDefault="00CC0980" w:rsidP="00CC0980">
      <w:pPr>
        <w:pStyle w:val="Brezrazmikov"/>
        <w:spacing w:after="100"/>
        <w:jc w:val="center"/>
        <w:rPr>
          <w:rFonts w:ascii="Arial" w:hAnsi="Arial" w:cs="Arial"/>
          <w:b/>
        </w:rPr>
      </w:pPr>
      <w:r>
        <w:rPr>
          <w:rFonts w:ascii="Arial" w:hAnsi="Arial" w:cs="Arial"/>
          <w:b/>
        </w:rPr>
        <w:t>18</w:t>
      </w:r>
      <w:r w:rsidRPr="00C82ABE">
        <w:rPr>
          <w:rFonts w:ascii="Arial" w:hAnsi="Arial" w:cs="Arial"/>
          <w:b/>
        </w:rPr>
        <w:t>. junij 2018</w:t>
      </w:r>
    </w:p>
    <w:p w:rsidR="00D879DA" w:rsidRDefault="00CC0980" w:rsidP="00CC0980">
      <w:pPr>
        <w:jc w:val="center"/>
        <w:rPr>
          <w:rFonts w:ascii="Arial" w:hAnsi="Arial" w:cs="Arial"/>
          <w:b/>
          <w:i/>
        </w:rPr>
      </w:pPr>
      <w:r>
        <w:rPr>
          <w:rFonts w:ascii="Arial" w:hAnsi="Arial" w:cs="Arial"/>
          <w:b/>
          <w:color w:val="993300"/>
          <w:sz w:val="32"/>
          <w:szCs w:val="32"/>
        </w:rPr>
        <w:t>Informacija o konferenci Evropsko financiranje projektov s področja obrambe in varnosti, ki bo septembra v Berlinu</w:t>
      </w:r>
    </w:p>
    <w:p w:rsidR="000D616D" w:rsidRPr="00D879DA" w:rsidRDefault="00D03043" w:rsidP="00D879DA">
      <w:pPr>
        <w:rPr>
          <w:rFonts w:ascii="Arial" w:hAnsi="Arial" w:cs="Arial"/>
          <w:b/>
          <w:i/>
        </w:rPr>
      </w:pPr>
      <w:r w:rsidRPr="00D879DA">
        <w:rPr>
          <w:rFonts w:ascii="Arial" w:hAnsi="Arial" w:cs="Arial"/>
          <w:b/>
          <w:i/>
        </w:rPr>
        <w:t xml:space="preserve">Združenje SBRA svoje člane obvešča, da </w:t>
      </w:r>
      <w:proofErr w:type="spellStart"/>
      <w:r w:rsidRPr="00D879DA">
        <w:rPr>
          <w:rFonts w:ascii="Arial" w:hAnsi="Arial" w:cs="Arial"/>
          <w:b/>
          <w:i/>
        </w:rPr>
        <w:t>European</w:t>
      </w:r>
      <w:proofErr w:type="spellEnd"/>
      <w:r w:rsidRPr="00D879DA">
        <w:rPr>
          <w:rFonts w:ascii="Arial" w:hAnsi="Arial" w:cs="Arial"/>
          <w:b/>
          <w:i/>
        </w:rPr>
        <w:t xml:space="preserve"> </w:t>
      </w:r>
      <w:proofErr w:type="spellStart"/>
      <w:r w:rsidRPr="00D879DA">
        <w:rPr>
          <w:rFonts w:ascii="Arial" w:hAnsi="Arial" w:cs="Arial"/>
          <w:b/>
          <w:i/>
        </w:rPr>
        <w:t>Academy</w:t>
      </w:r>
      <w:proofErr w:type="spellEnd"/>
      <w:r w:rsidRPr="00D879DA">
        <w:rPr>
          <w:rFonts w:ascii="Arial" w:hAnsi="Arial" w:cs="Arial"/>
          <w:b/>
          <w:i/>
        </w:rPr>
        <w:t xml:space="preserve"> </w:t>
      </w:r>
      <w:proofErr w:type="spellStart"/>
      <w:r w:rsidRPr="00D879DA">
        <w:rPr>
          <w:rFonts w:ascii="Arial" w:hAnsi="Arial" w:cs="Arial"/>
          <w:b/>
          <w:i/>
        </w:rPr>
        <w:t>for</w:t>
      </w:r>
      <w:proofErr w:type="spellEnd"/>
      <w:r w:rsidRPr="00D879DA">
        <w:rPr>
          <w:rFonts w:ascii="Arial" w:hAnsi="Arial" w:cs="Arial"/>
          <w:b/>
          <w:i/>
        </w:rPr>
        <w:t xml:space="preserve"> </w:t>
      </w:r>
      <w:proofErr w:type="spellStart"/>
      <w:r w:rsidRPr="00D879DA">
        <w:rPr>
          <w:rFonts w:ascii="Arial" w:hAnsi="Arial" w:cs="Arial"/>
          <w:b/>
          <w:i/>
        </w:rPr>
        <w:t>Economics</w:t>
      </w:r>
      <w:proofErr w:type="spellEnd"/>
      <w:r w:rsidRPr="00D879DA">
        <w:rPr>
          <w:rFonts w:ascii="Arial" w:hAnsi="Arial" w:cs="Arial"/>
          <w:b/>
          <w:i/>
        </w:rPr>
        <w:t xml:space="preserve">, </w:t>
      </w:r>
      <w:proofErr w:type="spellStart"/>
      <w:r w:rsidRPr="00D879DA">
        <w:rPr>
          <w:rFonts w:ascii="Arial" w:hAnsi="Arial" w:cs="Arial"/>
          <w:b/>
          <w:i/>
        </w:rPr>
        <w:t>Taxes</w:t>
      </w:r>
      <w:proofErr w:type="spellEnd"/>
      <w:r w:rsidRPr="00D879DA">
        <w:rPr>
          <w:rFonts w:ascii="Arial" w:hAnsi="Arial" w:cs="Arial"/>
          <w:b/>
          <w:i/>
        </w:rPr>
        <w:t xml:space="preserve"> </w:t>
      </w:r>
      <w:proofErr w:type="spellStart"/>
      <w:r w:rsidRPr="00D879DA">
        <w:rPr>
          <w:rFonts w:ascii="Arial" w:hAnsi="Arial" w:cs="Arial"/>
          <w:b/>
          <w:i/>
        </w:rPr>
        <w:t>and</w:t>
      </w:r>
      <w:proofErr w:type="spellEnd"/>
      <w:r w:rsidRPr="00D879DA">
        <w:rPr>
          <w:rFonts w:ascii="Arial" w:hAnsi="Arial" w:cs="Arial"/>
          <w:b/>
          <w:i/>
        </w:rPr>
        <w:t xml:space="preserve"> </w:t>
      </w:r>
      <w:proofErr w:type="spellStart"/>
      <w:r w:rsidRPr="00D879DA">
        <w:rPr>
          <w:rFonts w:ascii="Arial" w:hAnsi="Arial" w:cs="Arial"/>
          <w:b/>
          <w:i/>
        </w:rPr>
        <w:t>Law</w:t>
      </w:r>
      <w:proofErr w:type="spellEnd"/>
      <w:r w:rsidRPr="00D879DA">
        <w:rPr>
          <w:rFonts w:ascii="Arial" w:hAnsi="Arial" w:cs="Arial"/>
          <w:b/>
          <w:i/>
        </w:rPr>
        <w:t xml:space="preserve"> v Berlinu 27. in 28. septembra organizira </w:t>
      </w:r>
      <w:r w:rsidR="000D616D" w:rsidRPr="00D879DA">
        <w:rPr>
          <w:rFonts w:ascii="Arial" w:hAnsi="Arial" w:cs="Arial"/>
          <w:b/>
          <w:i/>
        </w:rPr>
        <w:t>konferenco</w:t>
      </w:r>
      <w:r w:rsidRPr="00D879DA">
        <w:rPr>
          <w:rFonts w:ascii="Arial" w:hAnsi="Arial" w:cs="Arial"/>
          <w:b/>
          <w:i/>
        </w:rPr>
        <w:t xml:space="preserve"> Evropsko financiranje projektov s področja obrambe in varnosti  (EU </w:t>
      </w:r>
      <w:proofErr w:type="spellStart"/>
      <w:r w:rsidRPr="00D879DA">
        <w:rPr>
          <w:rFonts w:ascii="Arial" w:hAnsi="Arial" w:cs="Arial"/>
          <w:b/>
          <w:i/>
        </w:rPr>
        <w:t>Funding</w:t>
      </w:r>
      <w:proofErr w:type="spellEnd"/>
      <w:r w:rsidRPr="00D879DA">
        <w:rPr>
          <w:rFonts w:ascii="Arial" w:hAnsi="Arial" w:cs="Arial"/>
          <w:b/>
          <w:i/>
        </w:rPr>
        <w:t xml:space="preserve"> </w:t>
      </w:r>
      <w:proofErr w:type="spellStart"/>
      <w:r w:rsidRPr="00D879DA">
        <w:rPr>
          <w:rFonts w:ascii="Arial" w:hAnsi="Arial" w:cs="Arial"/>
          <w:b/>
          <w:i/>
        </w:rPr>
        <w:t>for</w:t>
      </w:r>
      <w:proofErr w:type="spellEnd"/>
      <w:r w:rsidRPr="00D879DA">
        <w:rPr>
          <w:rFonts w:ascii="Arial" w:hAnsi="Arial" w:cs="Arial"/>
          <w:b/>
          <w:i/>
        </w:rPr>
        <w:t xml:space="preserve"> </w:t>
      </w:r>
      <w:proofErr w:type="spellStart"/>
      <w:r w:rsidRPr="00D879DA">
        <w:rPr>
          <w:rFonts w:ascii="Arial" w:hAnsi="Arial" w:cs="Arial"/>
          <w:b/>
          <w:i/>
        </w:rPr>
        <w:t>Defense</w:t>
      </w:r>
      <w:proofErr w:type="spellEnd"/>
      <w:r w:rsidRPr="00D879DA">
        <w:rPr>
          <w:rFonts w:ascii="Arial" w:hAnsi="Arial" w:cs="Arial"/>
          <w:b/>
          <w:i/>
        </w:rPr>
        <w:t xml:space="preserve"> </w:t>
      </w:r>
      <w:proofErr w:type="spellStart"/>
      <w:r w:rsidRPr="00D879DA">
        <w:rPr>
          <w:rFonts w:ascii="Arial" w:hAnsi="Arial" w:cs="Arial"/>
          <w:b/>
          <w:i/>
        </w:rPr>
        <w:t>and</w:t>
      </w:r>
      <w:proofErr w:type="spellEnd"/>
      <w:r w:rsidRPr="00D879DA">
        <w:rPr>
          <w:rFonts w:ascii="Arial" w:hAnsi="Arial" w:cs="Arial"/>
          <w:b/>
          <w:i/>
        </w:rPr>
        <w:t xml:space="preserve"> </w:t>
      </w:r>
      <w:proofErr w:type="spellStart"/>
      <w:r w:rsidRPr="00D879DA">
        <w:rPr>
          <w:rFonts w:ascii="Arial" w:hAnsi="Arial" w:cs="Arial"/>
          <w:b/>
          <w:i/>
        </w:rPr>
        <w:t>Security</w:t>
      </w:r>
      <w:proofErr w:type="spellEnd"/>
      <w:r w:rsidRPr="00D879DA">
        <w:rPr>
          <w:rFonts w:ascii="Arial" w:hAnsi="Arial" w:cs="Arial"/>
          <w:b/>
          <w:i/>
        </w:rPr>
        <w:t xml:space="preserve"> </w:t>
      </w:r>
      <w:proofErr w:type="spellStart"/>
      <w:r w:rsidRPr="00D879DA">
        <w:rPr>
          <w:rFonts w:ascii="Arial" w:hAnsi="Arial" w:cs="Arial"/>
          <w:b/>
          <w:i/>
        </w:rPr>
        <w:t>Projects</w:t>
      </w:r>
      <w:proofErr w:type="spellEnd"/>
      <w:r w:rsidRPr="00D879DA">
        <w:rPr>
          <w:rFonts w:ascii="Arial" w:hAnsi="Arial" w:cs="Arial"/>
          <w:b/>
          <w:i/>
        </w:rPr>
        <w:t xml:space="preserve">). Organizator vsem, ki se bodo prijavili do tega petka, 22. junija, zagotavlja nižjo kotizacijo. </w:t>
      </w:r>
      <w:r w:rsidR="000D616D" w:rsidRPr="00D879DA">
        <w:rPr>
          <w:rFonts w:ascii="Arial" w:hAnsi="Arial" w:cs="Arial"/>
          <w:b/>
          <w:i/>
        </w:rPr>
        <w:t>Organizator obljublja, da bodo udeleženci konference dobili informacije o novih možnostih financiranja iz Evropskega obrambnega sklada, kako zaprositi za evropska sredstva za financiranje projektov s področja obrambe in varnosti.</w:t>
      </w:r>
    </w:p>
    <w:p w:rsidR="000D616D" w:rsidRPr="00D879DA" w:rsidRDefault="000D616D" w:rsidP="00D879DA">
      <w:pPr>
        <w:rPr>
          <w:rFonts w:ascii="Arial" w:hAnsi="Arial" w:cs="Arial"/>
          <w:sz w:val="20"/>
          <w:szCs w:val="20"/>
        </w:rPr>
      </w:pPr>
      <w:r w:rsidRPr="00D879DA">
        <w:rPr>
          <w:rFonts w:ascii="Arial" w:hAnsi="Arial" w:cs="Arial"/>
          <w:sz w:val="20"/>
          <w:szCs w:val="20"/>
        </w:rPr>
        <w:t xml:space="preserve">Govorniki na konferenci bodo pojasnili povezavo med usklajenim letnim pregledom na področju obrambe (CARD), stalnim strukturnim sodelovanjem (PESCO) in Evropskim obrambnim skladom. Svetovali bodo, kako zaprositi za evropska sredstva in izpolniti pogoje za posamezne sklade, kako pridobiti sredstva za obrambo in varnost v okviru obstoječih Evropskih strukturnih in </w:t>
      </w:r>
      <w:r w:rsidR="00C66225" w:rsidRPr="00D879DA">
        <w:rPr>
          <w:rFonts w:ascii="Arial" w:hAnsi="Arial" w:cs="Arial"/>
          <w:sz w:val="20"/>
          <w:szCs w:val="20"/>
        </w:rPr>
        <w:t xml:space="preserve">investicijskih skladov na podlagi operativnega programa za obdobje 2014-2020. </w:t>
      </w:r>
    </w:p>
    <w:p w:rsidR="00D879DA" w:rsidRPr="00D879DA" w:rsidRDefault="00D879DA" w:rsidP="00D879DA">
      <w:pPr>
        <w:rPr>
          <w:rFonts w:ascii="Arial" w:hAnsi="Arial" w:cs="Arial"/>
          <w:sz w:val="20"/>
          <w:szCs w:val="20"/>
        </w:rPr>
      </w:pPr>
      <w:r w:rsidRPr="00D879DA">
        <w:rPr>
          <w:rFonts w:ascii="Arial" w:hAnsi="Arial" w:cs="Arial"/>
          <w:sz w:val="20"/>
          <w:szCs w:val="20"/>
        </w:rPr>
        <w:t xml:space="preserve">Organizatorji konference udeležencem prav tako obljubljajo informacije o možnostih pridobitev evropskih sredstev za obrambne </w:t>
      </w:r>
      <w:proofErr w:type="spellStart"/>
      <w:r w:rsidRPr="00D879DA">
        <w:rPr>
          <w:rFonts w:ascii="Arial" w:hAnsi="Arial" w:cs="Arial"/>
          <w:sz w:val="20"/>
          <w:szCs w:val="20"/>
        </w:rPr>
        <w:t>aktrivnosti</w:t>
      </w:r>
      <w:proofErr w:type="spellEnd"/>
      <w:r w:rsidRPr="00D879DA">
        <w:rPr>
          <w:rFonts w:ascii="Arial" w:hAnsi="Arial" w:cs="Arial"/>
          <w:sz w:val="20"/>
          <w:szCs w:val="20"/>
        </w:rPr>
        <w:t xml:space="preserve"> iz programov Obzorje 2020, </w:t>
      </w:r>
      <w:proofErr w:type="spellStart"/>
      <w:r w:rsidRPr="00D879DA">
        <w:rPr>
          <w:rFonts w:ascii="Arial" w:hAnsi="Arial" w:cs="Arial"/>
          <w:sz w:val="20"/>
          <w:szCs w:val="20"/>
        </w:rPr>
        <w:t>Cosme</w:t>
      </w:r>
      <w:proofErr w:type="spellEnd"/>
      <w:r w:rsidRPr="00D879DA">
        <w:rPr>
          <w:rFonts w:ascii="Arial" w:hAnsi="Arial" w:cs="Arial"/>
          <w:sz w:val="20"/>
          <w:szCs w:val="20"/>
        </w:rPr>
        <w:t xml:space="preserve"> in </w:t>
      </w:r>
      <w:proofErr w:type="spellStart"/>
      <w:r w:rsidRPr="00D879DA">
        <w:rPr>
          <w:rFonts w:ascii="Arial" w:hAnsi="Arial" w:cs="Arial"/>
          <w:sz w:val="20"/>
          <w:szCs w:val="20"/>
        </w:rPr>
        <w:t>Erasmus</w:t>
      </w:r>
      <w:proofErr w:type="spellEnd"/>
      <w:r w:rsidRPr="00D879DA">
        <w:rPr>
          <w:rFonts w:ascii="Arial" w:hAnsi="Arial" w:cs="Arial"/>
          <w:sz w:val="20"/>
          <w:szCs w:val="20"/>
        </w:rPr>
        <w:t>+, pa kako zaslužiti z izkoriščanjem sinergij med različnimi evropskimi skladi, kako voditi evropski projekt kot ministrstvo za finance, kako pridobiti evropska sredstva za obrambne ukrepe kot majhno in srednje podjetje oziroma zasebno podjetje, kako izkoristiti nove možnosti za financiranje obrambnih raziskav.</w:t>
      </w:r>
    </w:p>
    <w:p w:rsidR="00D879DA" w:rsidRPr="00D879DA" w:rsidRDefault="00D879DA" w:rsidP="00D879DA">
      <w:pPr>
        <w:rPr>
          <w:rFonts w:ascii="Arial" w:hAnsi="Arial" w:cs="Arial"/>
          <w:b/>
          <w:sz w:val="20"/>
          <w:szCs w:val="20"/>
        </w:rPr>
      </w:pPr>
      <w:r w:rsidRPr="00D879DA">
        <w:rPr>
          <w:rFonts w:ascii="Arial" w:hAnsi="Arial" w:cs="Arial"/>
          <w:b/>
          <w:sz w:val="20"/>
          <w:szCs w:val="20"/>
        </w:rPr>
        <w:t>Koristne informacije:</w:t>
      </w:r>
    </w:p>
    <w:p w:rsidR="00D879DA" w:rsidRPr="00D879DA" w:rsidRDefault="00D879DA" w:rsidP="00D879DA">
      <w:pPr>
        <w:pStyle w:val="Odstavekseznama"/>
        <w:numPr>
          <w:ilvl w:val="0"/>
          <w:numId w:val="1"/>
        </w:numPr>
        <w:rPr>
          <w:rFonts w:ascii="Arial" w:hAnsi="Arial" w:cs="Arial"/>
          <w:sz w:val="20"/>
          <w:szCs w:val="20"/>
        </w:rPr>
      </w:pPr>
      <w:r w:rsidRPr="00D879DA">
        <w:rPr>
          <w:rFonts w:ascii="Arial" w:hAnsi="Arial" w:cs="Arial"/>
          <w:sz w:val="20"/>
          <w:szCs w:val="20"/>
        </w:rPr>
        <w:t>Spletna stran konference:</w:t>
      </w:r>
    </w:p>
    <w:p w:rsidR="00D879DA" w:rsidRPr="00D879DA" w:rsidRDefault="00D879DA" w:rsidP="00D879DA">
      <w:pPr>
        <w:pStyle w:val="Odstavekseznama"/>
        <w:numPr>
          <w:ilvl w:val="0"/>
          <w:numId w:val="1"/>
        </w:numPr>
        <w:rPr>
          <w:rFonts w:ascii="Arial" w:hAnsi="Arial" w:cs="Arial"/>
          <w:sz w:val="20"/>
          <w:szCs w:val="20"/>
        </w:rPr>
      </w:pPr>
      <w:hyperlink r:id="rId6" w:history="1">
        <w:r w:rsidRPr="00D879DA">
          <w:rPr>
            <w:rStyle w:val="Hiperpovezava"/>
            <w:rFonts w:ascii="Arial" w:hAnsi="Arial" w:cs="Arial"/>
            <w:sz w:val="20"/>
            <w:szCs w:val="20"/>
          </w:rPr>
          <w:t>https://en.euroacad.eu/events/eu-funding-for-defence-and-security-projects-s-1976/</w:t>
        </w:r>
      </w:hyperlink>
    </w:p>
    <w:p w:rsidR="00D879DA" w:rsidRPr="00D879DA" w:rsidRDefault="00D879DA" w:rsidP="00D879DA">
      <w:pPr>
        <w:rPr>
          <w:rFonts w:ascii="Arial" w:hAnsi="Arial" w:cs="Arial"/>
          <w:sz w:val="20"/>
          <w:szCs w:val="20"/>
        </w:rPr>
      </w:pPr>
      <w:r w:rsidRPr="00D879DA">
        <w:rPr>
          <w:rFonts w:ascii="Arial" w:hAnsi="Arial" w:cs="Arial"/>
          <w:sz w:val="20"/>
          <w:szCs w:val="20"/>
        </w:rPr>
        <w:t>Pripravila:</w:t>
      </w:r>
    </w:p>
    <w:p w:rsidR="00C66225" w:rsidRPr="00D879DA" w:rsidRDefault="00D879DA" w:rsidP="00D879DA">
      <w:pPr>
        <w:rPr>
          <w:rFonts w:ascii="Arial" w:hAnsi="Arial" w:cs="Arial"/>
          <w:sz w:val="20"/>
          <w:szCs w:val="20"/>
        </w:rPr>
      </w:pPr>
      <w:r w:rsidRPr="00D879DA">
        <w:rPr>
          <w:rFonts w:ascii="Arial" w:hAnsi="Arial" w:cs="Arial"/>
          <w:sz w:val="20"/>
          <w:szCs w:val="20"/>
        </w:rPr>
        <w:t xml:space="preserve">Darja Kocbek </w:t>
      </w:r>
    </w:p>
    <w:p w:rsidR="00B459D4" w:rsidRDefault="000D616D">
      <w:r>
        <w:t xml:space="preserve"> </w:t>
      </w:r>
    </w:p>
    <w:sectPr w:rsidR="00B459D4" w:rsidSect="00B459D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D50F0"/>
    <w:multiLevelType w:val="hybridMultilevel"/>
    <w:tmpl w:val="8F2C18C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D03043"/>
    <w:rsid w:val="000D616D"/>
    <w:rsid w:val="00132444"/>
    <w:rsid w:val="00B459D4"/>
    <w:rsid w:val="00C66225"/>
    <w:rsid w:val="00CC0980"/>
    <w:rsid w:val="00D03043"/>
    <w:rsid w:val="00D879DA"/>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100" w:afterAutospacing="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459D4"/>
  </w:style>
  <w:style w:type="paragraph" w:styleId="Naslov2">
    <w:name w:val="heading 2"/>
    <w:basedOn w:val="Navaden"/>
    <w:next w:val="Navaden"/>
    <w:link w:val="Naslov2Znak"/>
    <w:uiPriority w:val="9"/>
    <w:unhideWhenUsed/>
    <w:qFormat/>
    <w:rsid w:val="00CC0980"/>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Krepko">
    <w:name w:val="Strong"/>
    <w:basedOn w:val="Privzetapisavaodstavka"/>
    <w:uiPriority w:val="22"/>
    <w:qFormat/>
    <w:rsid w:val="000D616D"/>
    <w:rPr>
      <w:b/>
      <w:bCs/>
    </w:rPr>
  </w:style>
  <w:style w:type="character" w:styleId="Hiperpovezava">
    <w:name w:val="Hyperlink"/>
    <w:basedOn w:val="Privzetapisavaodstavka"/>
    <w:uiPriority w:val="99"/>
    <w:unhideWhenUsed/>
    <w:rsid w:val="00D879DA"/>
    <w:rPr>
      <w:color w:val="0000FF" w:themeColor="hyperlink"/>
      <w:u w:val="single"/>
    </w:rPr>
  </w:style>
  <w:style w:type="paragraph" w:styleId="Odstavekseznama">
    <w:name w:val="List Paragraph"/>
    <w:basedOn w:val="Navaden"/>
    <w:uiPriority w:val="34"/>
    <w:qFormat/>
    <w:rsid w:val="00D879DA"/>
    <w:pPr>
      <w:ind w:left="720"/>
      <w:contextualSpacing/>
    </w:pPr>
  </w:style>
  <w:style w:type="character" w:customStyle="1" w:styleId="Naslov2Znak">
    <w:name w:val="Naslov 2 Znak"/>
    <w:basedOn w:val="Privzetapisavaodstavka"/>
    <w:link w:val="Naslov2"/>
    <w:uiPriority w:val="9"/>
    <w:rsid w:val="00CC0980"/>
    <w:rPr>
      <w:rFonts w:asciiTheme="majorHAnsi" w:eastAsiaTheme="majorEastAsia" w:hAnsiTheme="majorHAnsi" w:cstheme="majorBidi"/>
      <w:b/>
      <w:bCs/>
      <w:color w:val="4F81BD" w:themeColor="accent1"/>
      <w:sz w:val="26"/>
      <w:szCs w:val="26"/>
    </w:rPr>
  </w:style>
  <w:style w:type="paragraph" w:styleId="Brezrazmikov">
    <w:name w:val="No Spacing"/>
    <w:uiPriority w:val="1"/>
    <w:qFormat/>
    <w:rsid w:val="00CC0980"/>
    <w:pPr>
      <w:spacing w:after="0"/>
    </w:pPr>
  </w:style>
  <w:style w:type="paragraph" w:styleId="Besedilooblaka">
    <w:name w:val="Balloon Text"/>
    <w:basedOn w:val="Navaden"/>
    <w:link w:val="BesedilooblakaZnak"/>
    <w:uiPriority w:val="99"/>
    <w:semiHidden/>
    <w:unhideWhenUsed/>
    <w:rsid w:val="00CC0980"/>
    <w:pPr>
      <w:spacing w:after="0"/>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C09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euroacad.eu/events/eu-funding-for-defence-and-security-projects-s-1976/"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298</Words>
  <Characters>1699</Characters>
  <Application>Microsoft Office Word</Application>
  <DocSecurity>0</DocSecurity>
  <Lines>14</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2</cp:revision>
  <dcterms:created xsi:type="dcterms:W3CDTF">2018-06-13T13:09:00Z</dcterms:created>
  <dcterms:modified xsi:type="dcterms:W3CDTF">2018-06-13T13:57:00Z</dcterms:modified>
</cp:coreProperties>
</file>