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2C" w:rsidRPr="00083714" w:rsidRDefault="00EE5D2C" w:rsidP="00EE5D2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E5D2C" w:rsidRDefault="00EE5D2C" w:rsidP="00EE5D2C">
      <w:pPr>
        <w:pStyle w:val="Naslov2"/>
        <w:tabs>
          <w:tab w:val="left" w:pos="3120"/>
        </w:tabs>
        <w:spacing w:before="0"/>
        <w:jc w:val="center"/>
        <w:rPr>
          <w:sz w:val="22"/>
        </w:rPr>
      </w:pPr>
    </w:p>
    <w:p w:rsidR="00EE5D2C" w:rsidRPr="00083714" w:rsidRDefault="00EE5D2C" w:rsidP="00EE5D2C">
      <w:pPr>
        <w:pStyle w:val="Naslov2"/>
        <w:tabs>
          <w:tab w:val="left" w:pos="3120"/>
        </w:tabs>
        <w:spacing w:before="0"/>
        <w:jc w:val="center"/>
        <w:rPr>
          <w:b w:val="0"/>
          <w:bCs w:val="0"/>
          <w:i/>
          <w:iCs/>
          <w:sz w:val="22"/>
        </w:rPr>
      </w:pPr>
      <w:r w:rsidRPr="00083714">
        <w:rPr>
          <w:sz w:val="22"/>
        </w:rPr>
        <w:t>Slovensko gospodarsko in raziskovalno združenje, Bruselj</w:t>
      </w:r>
    </w:p>
    <w:p w:rsidR="00EE5D2C" w:rsidRPr="00083714" w:rsidRDefault="00EE5D2C" w:rsidP="00EE5D2C">
      <w:pPr>
        <w:pBdr>
          <w:bottom w:val="single" w:sz="6" w:space="1" w:color="auto"/>
        </w:pBdr>
        <w:tabs>
          <w:tab w:val="left" w:pos="3120"/>
        </w:tabs>
        <w:jc w:val="center"/>
        <w:rPr>
          <w:sz w:val="16"/>
          <w:szCs w:val="16"/>
        </w:rPr>
      </w:pPr>
    </w:p>
    <w:p w:rsidR="00EE5D2C" w:rsidRDefault="00EE5D2C" w:rsidP="00EE5D2C">
      <w:pPr>
        <w:tabs>
          <w:tab w:val="left" w:pos="3120"/>
        </w:tabs>
        <w:rPr>
          <w:b/>
        </w:rPr>
      </w:pPr>
      <w:r w:rsidRPr="00083714">
        <w:rPr>
          <w:b/>
        </w:rPr>
        <w:tab/>
      </w:r>
      <w:r>
        <w:rPr>
          <w:b/>
        </w:rPr>
        <w:t>Občasna informacija članom 08</w:t>
      </w:r>
      <w:r w:rsidRPr="00083714">
        <w:rPr>
          <w:b/>
        </w:rPr>
        <w:t xml:space="preserve"> – 20</w:t>
      </w:r>
      <w:r>
        <w:rPr>
          <w:b/>
        </w:rPr>
        <w:t>21</w:t>
      </w:r>
    </w:p>
    <w:p w:rsidR="00EE5D2C" w:rsidRPr="00083714" w:rsidRDefault="00EE5D2C" w:rsidP="00EE5D2C">
      <w:pPr>
        <w:tabs>
          <w:tab w:val="left" w:pos="3120"/>
        </w:tabs>
        <w:jc w:val="center"/>
        <w:rPr>
          <w:b/>
        </w:rPr>
      </w:pPr>
      <w:r>
        <w:rPr>
          <w:b/>
        </w:rPr>
        <w:t xml:space="preserve">11. januar </w:t>
      </w:r>
      <w:r w:rsidRPr="00083714">
        <w:rPr>
          <w:b/>
        </w:rPr>
        <w:t xml:space="preserve"> 20</w:t>
      </w:r>
      <w:r>
        <w:rPr>
          <w:b/>
        </w:rPr>
        <w:t>21</w:t>
      </w:r>
    </w:p>
    <w:p w:rsidR="00EE5D2C" w:rsidRDefault="00EE5D2C" w:rsidP="00EE5D2C">
      <w:pPr>
        <w:jc w:val="center"/>
        <w:rPr>
          <w:rFonts w:ascii="Arial" w:hAnsi="Arial" w:cs="Arial"/>
          <w:b/>
          <w:i/>
        </w:rPr>
      </w:pPr>
      <w:r>
        <w:rPr>
          <w:b/>
          <w:color w:val="993300"/>
          <w:sz w:val="32"/>
          <w:szCs w:val="32"/>
        </w:rPr>
        <w:t>Sredstva novega sklada Evropskega sveta za inovacije (EIC) za 42 visoko inovativnih podjetij</w:t>
      </w:r>
    </w:p>
    <w:p w:rsidR="00997210" w:rsidRPr="000E649F" w:rsidRDefault="00997210" w:rsidP="000E649F">
      <w:pPr>
        <w:jc w:val="both"/>
        <w:rPr>
          <w:rFonts w:ascii="Arial" w:hAnsi="Arial" w:cs="Arial"/>
          <w:b/>
          <w:i/>
        </w:rPr>
      </w:pPr>
      <w:r w:rsidRPr="000E649F">
        <w:rPr>
          <w:rFonts w:ascii="Arial" w:hAnsi="Arial" w:cs="Arial"/>
          <w:b/>
          <w:i/>
        </w:rPr>
        <w:t xml:space="preserve">Evropska komisija je napovedala prvi krog neposrednih naložb lastniškega kapitala v višini približno 178 milijonov evrov. Prek novega sklada Evropskega sveta za inovacije (EIC) bo 42 visoko inovativnih zagonskih ter malih in srednjih podjetij skupaj prejelo lastniško financiranje za razvoj in širitev prodornih inovacij na področju zdravja, krožnega gospodarstva, napredne proizvodnje in drugih področjih. </w:t>
      </w:r>
      <w:r w:rsidR="000E649F" w:rsidRPr="000E649F">
        <w:rPr>
          <w:rFonts w:ascii="Arial" w:hAnsi="Arial" w:cs="Arial"/>
          <w:b/>
          <w:i/>
        </w:rPr>
        <w:t xml:space="preserve">Prvo neposredno naložbo lastniškega kapitala je prejelo visoko inovativno francosko podjetje </w:t>
      </w:r>
      <w:proofErr w:type="spellStart"/>
      <w:r w:rsidR="000E649F" w:rsidRPr="000E649F">
        <w:rPr>
          <w:rFonts w:ascii="Arial" w:hAnsi="Arial" w:cs="Arial"/>
          <w:b/>
          <w:i/>
        </w:rPr>
        <w:t>CorWave</w:t>
      </w:r>
      <w:proofErr w:type="spellEnd"/>
      <w:r w:rsidR="000E649F" w:rsidRPr="000E649F">
        <w:rPr>
          <w:rFonts w:ascii="Arial" w:hAnsi="Arial" w:cs="Arial"/>
          <w:b/>
          <w:i/>
        </w:rPr>
        <w:t xml:space="preserve">. </w:t>
      </w:r>
      <w:r w:rsidRPr="000E649F">
        <w:rPr>
          <w:rFonts w:ascii="Arial" w:hAnsi="Arial" w:cs="Arial"/>
          <w:b/>
          <w:i/>
        </w:rPr>
        <w:t xml:space="preserve">Člani lahko dobijo dodatne informacije na SBRA. </w:t>
      </w:r>
    </w:p>
    <w:p w:rsidR="00997210" w:rsidRPr="000E649F" w:rsidRDefault="00997210" w:rsidP="000E649F">
      <w:pPr>
        <w:jc w:val="both"/>
        <w:rPr>
          <w:rFonts w:ascii="Arial" w:hAnsi="Arial" w:cs="Arial"/>
          <w:sz w:val="20"/>
          <w:szCs w:val="20"/>
        </w:rPr>
      </w:pPr>
      <w:r w:rsidRPr="000E649F">
        <w:rPr>
          <w:rFonts w:ascii="Arial" w:hAnsi="Arial" w:cs="Arial"/>
          <w:sz w:val="20"/>
          <w:szCs w:val="20"/>
        </w:rPr>
        <w:t>Naložbe lastniškega kapitala, ki znašajo od 500.000 do 15 milijonov evrov na upravičenca, dopolnjujejo financiranje z nepovratnimi sredstvi, ki je bilo že zagotovljeno v okviru pilotnega projekta Pospeševalec Evropskega sveta za inovacije, da bi se podjetjem omogočila hitrejša širitev. Evropska komisija je tokrat prvič neposredno vložila lastniški ali navidezni lastniški kapital v zagonska podjetja, in sicer naložbe lastniškega kapitala, kombinirane z nepovratnimi sredstvi. Po pričakovanjih bodo lastniški deleži znašali 10 do 25 odstotkov.</w:t>
      </w:r>
    </w:p>
    <w:p w:rsidR="005F245B" w:rsidRPr="000E649F" w:rsidRDefault="000C41A8" w:rsidP="000E649F">
      <w:pPr>
        <w:jc w:val="both"/>
        <w:rPr>
          <w:rFonts w:ascii="Arial" w:hAnsi="Arial" w:cs="Arial"/>
          <w:sz w:val="20"/>
          <w:szCs w:val="20"/>
        </w:rPr>
      </w:pPr>
      <w:r w:rsidRPr="000E649F">
        <w:rPr>
          <w:rFonts w:ascii="Arial" w:hAnsi="Arial" w:cs="Arial"/>
          <w:sz w:val="20"/>
          <w:szCs w:val="20"/>
        </w:rPr>
        <w:t>Sklad EIC, ki je bil ustanovljen junija 2020, je pobuda za neposredne naložbe lastniškega kapitala in navideznega lastniškega kapitala (med 500 000 in 15 milijonov evrov) v kapital zagonskih ter malih in srednjih podjetij. To je prvi tovrstni ukrep v smislu posredovanja EU na področju neposrednih naložb lastniškega kapitala. V zdajšnji fazi so take naložbe v kombinaciji z nepovratnimi sredstvi del kombiniranega financiranja v okviru pilotnega projekta Pospeševalec EIC. Dodeljena sredstva (nepovratna sredstva in lastniški kapital) lahko dosežejo  do 17,5 milijona evrov.</w:t>
      </w:r>
    </w:p>
    <w:p w:rsidR="000C41A8" w:rsidRPr="00EE5D2C" w:rsidRDefault="000C41A8" w:rsidP="00EE5D2C">
      <w:pPr>
        <w:jc w:val="both"/>
        <w:rPr>
          <w:rFonts w:ascii="Arial" w:hAnsi="Arial" w:cs="Arial"/>
          <w:b/>
          <w:sz w:val="20"/>
          <w:szCs w:val="20"/>
        </w:rPr>
      </w:pPr>
      <w:r w:rsidRPr="00EE5D2C">
        <w:rPr>
          <w:rFonts w:ascii="Arial" w:hAnsi="Arial" w:cs="Arial"/>
          <w:b/>
          <w:sz w:val="20"/>
          <w:szCs w:val="20"/>
        </w:rPr>
        <w:t>Koristne informacije:</w:t>
      </w:r>
    </w:p>
    <w:p w:rsidR="000C41A8" w:rsidRPr="00C0051C" w:rsidRDefault="000C41A8" w:rsidP="00C0051C">
      <w:pPr>
        <w:pStyle w:val="Odstavekseznama"/>
        <w:numPr>
          <w:ilvl w:val="0"/>
          <w:numId w:val="1"/>
        </w:numPr>
        <w:jc w:val="both"/>
        <w:rPr>
          <w:rFonts w:ascii="Arial" w:hAnsi="Arial" w:cs="Arial"/>
          <w:sz w:val="20"/>
          <w:szCs w:val="20"/>
        </w:rPr>
      </w:pPr>
      <w:r w:rsidRPr="00C0051C">
        <w:rPr>
          <w:rFonts w:ascii="Arial" w:hAnsi="Arial" w:cs="Arial"/>
          <w:sz w:val="20"/>
          <w:szCs w:val="20"/>
        </w:rPr>
        <w:t>Spletna stran EIC:</w:t>
      </w:r>
    </w:p>
    <w:p w:rsidR="000E649F" w:rsidRPr="00C0051C" w:rsidRDefault="000C41A8" w:rsidP="00C0051C">
      <w:pPr>
        <w:pStyle w:val="Odstavekseznama"/>
        <w:numPr>
          <w:ilvl w:val="0"/>
          <w:numId w:val="1"/>
        </w:numPr>
        <w:jc w:val="both"/>
        <w:rPr>
          <w:rFonts w:ascii="Arial" w:hAnsi="Arial" w:cs="Arial"/>
          <w:sz w:val="20"/>
          <w:szCs w:val="20"/>
        </w:rPr>
      </w:pPr>
      <w:hyperlink r:id="rId6" w:history="1">
        <w:r w:rsidRPr="00C0051C">
          <w:rPr>
            <w:rStyle w:val="Hiperpovezava"/>
            <w:rFonts w:ascii="Arial" w:hAnsi="Arial" w:cs="Arial"/>
            <w:sz w:val="20"/>
            <w:szCs w:val="20"/>
          </w:rPr>
          <w:t>https://ec.europa.eu/research/eic/index.cfm#</w:t>
        </w:r>
      </w:hyperlink>
    </w:p>
    <w:p w:rsidR="000E649F" w:rsidRPr="00C0051C" w:rsidRDefault="000E649F" w:rsidP="00C0051C">
      <w:pPr>
        <w:pStyle w:val="Odstavekseznama"/>
        <w:numPr>
          <w:ilvl w:val="0"/>
          <w:numId w:val="1"/>
        </w:numPr>
        <w:jc w:val="both"/>
        <w:rPr>
          <w:rFonts w:ascii="Arial" w:hAnsi="Arial" w:cs="Arial"/>
          <w:sz w:val="20"/>
          <w:szCs w:val="20"/>
        </w:rPr>
      </w:pPr>
      <w:r w:rsidRPr="00C0051C">
        <w:rPr>
          <w:rFonts w:ascii="Arial" w:hAnsi="Arial" w:cs="Arial"/>
          <w:sz w:val="20"/>
          <w:szCs w:val="20"/>
        </w:rPr>
        <w:t>Spletna stran z informacijami o možnostih za pridobitev sredstev EIC za mala in srednja podjetja:</w:t>
      </w:r>
    </w:p>
    <w:p w:rsidR="000E649F" w:rsidRDefault="000E649F" w:rsidP="00C0051C">
      <w:pPr>
        <w:pStyle w:val="Odstavekseznama"/>
        <w:numPr>
          <w:ilvl w:val="0"/>
          <w:numId w:val="1"/>
        </w:numPr>
        <w:jc w:val="both"/>
        <w:rPr>
          <w:rFonts w:ascii="Arial" w:hAnsi="Arial" w:cs="Arial"/>
          <w:sz w:val="20"/>
          <w:szCs w:val="20"/>
        </w:rPr>
      </w:pPr>
      <w:hyperlink r:id="rId7" w:history="1">
        <w:r w:rsidRPr="00C0051C">
          <w:rPr>
            <w:rStyle w:val="Hiperpovezava"/>
            <w:rFonts w:ascii="Arial" w:hAnsi="Arial" w:cs="Arial"/>
            <w:sz w:val="20"/>
            <w:szCs w:val="20"/>
          </w:rPr>
          <w:t>https://ec.europa.eu/research/eic/index.cfm?pg=investing</w:t>
        </w:r>
      </w:hyperlink>
    </w:p>
    <w:p w:rsidR="00C0051C" w:rsidRPr="00C0051C" w:rsidRDefault="00C0051C" w:rsidP="00C0051C">
      <w:pPr>
        <w:pStyle w:val="Odstavekseznama"/>
        <w:numPr>
          <w:ilvl w:val="0"/>
          <w:numId w:val="1"/>
        </w:numPr>
        <w:jc w:val="both"/>
        <w:rPr>
          <w:rFonts w:ascii="Arial" w:hAnsi="Arial" w:cs="Arial"/>
          <w:sz w:val="20"/>
          <w:szCs w:val="20"/>
        </w:rPr>
      </w:pPr>
      <w:r w:rsidRPr="00C0051C">
        <w:rPr>
          <w:rFonts w:ascii="Arial" w:hAnsi="Arial" w:cs="Arial"/>
          <w:sz w:val="20"/>
          <w:szCs w:val="20"/>
        </w:rPr>
        <w:t xml:space="preserve">Spletna stran </w:t>
      </w:r>
      <w:proofErr w:type="spellStart"/>
      <w:r w:rsidRPr="00C0051C">
        <w:rPr>
          <w:rFonts w:ascii="Arial" w:hAnsi="Arial" w:cs="Arial"/>
          <w:sz w:val="20"/>
          <w:szCs w:val="20"/>
        </w:rPr>
        <w:t>CorWave</w:t>
      </w:r>
      <w:proofErr w:type="spellEnd"/>
      <w:r w:rsidRPr="00C0051C">
        <w:rPr>
          <w:rFonts w:ascii="Arial" w:hAnsi="Arial" w:cs="Arial"/>
          <w:sz w:val="20"/>
          <w:szCs w:val="20"/>
        </w:rPr>
        <w:t>:</w:t>
      </w:r>
    </w:p>
    <w:p w:rsidR="00C0051C" w:rsidRPr="00C0051C" w:rsidRDefault="00C0051C" w:rsidP="00C0051C">
      <w:pPr>
        <w:pStyle w:val="Odstavekseznama"/>
        <w:numPr>
          <w:ilvl w:val="0"/>
          <w:numId w:val="1"/>
        </w:numPr>
        <w:jc w:val="both"/>
        <w:rPr>
          <w:rFonts w:ascii="Arial" w:hAnsi="Arial" w:cs="Arial"/>
          <w:sz w:val="20"/>
          <w:szCs w:val="20"/>
        </w:rPr>
      </w:pPr>
      <w:hyperlink r:id="rId8" w:history="1">
        <w:r w:rsidRPr="00C0051C">
          <w:rPr>
            <w:rStyle w:val="Hiperpovezava"/>
            <w:rFonts w:ascii="Arial" w:hAnsi="Arial" w:cs="Arial"/>
            <w:sz w:val="20"/>
            <w:szCs w:val="20"/>
          </w:rPr>
          <w:t>https://www.corwave.com/</w:t>
        </w:r>
      </w:hyperlink>
    </w:p>
    <w:p w:rsidR="000E649F" w:rsidRPr="000E649F" w:rsidRDefault="000E649F" w:rsidP="00C0051C">
      <w:pPr>
        <w:spacing w:after="0"/>
        <w:jc w:val="both"/>
        <w:rPr>
          <w:rFonts w:ascii="Arial" w:hAnsi="Arial" w:cs="Arial"/>
          <w:sz w:val="20"/>
          <w:szCs w:val="20"/>
        </w:rPr>
      </w:pPr>
      <w:r w:rsidRPr="000E649F">
        <w:rPr>
          <w:rFonts w:ascii="Arial" w:hAnsi="Arial" w:cs="Arial"/>
          <w:sz w:val="20"/>
          <w:szCs w:val="20"/>
        </w:rPr>
        <w:t>Pripravila:</w:t>
      </w:r>
      <w:r w:rsidR="00EE5D2C">
        <w:rPr>
          <w:rFonts w:ascii="Arial" w:hAnsi="Arial" w:cs="Arial"/>
          <w:sz w:val="20"/>
          <w:szCs w:val="20"/>
        </w:rPr>
        <w:t xml:space="preserve"> </w:t>
      </w:r>
      <w:r w:rsidRPr="000E649F">
        <w:rPr>
          <w:rFonts w:ascii="Arial" w:hAnsi="Arial" w:cs="Arial"/>
          <w:sz w:val="20"/>
          <w:szCs w:val="20"/>
        </w:rPr>
        <w:t>Darja Kocbek</w:t>
      </w:r>
    </w:p>
    <w:p w:rsidR="000E649F" w:rsidRPr="000E649F" w:rsidRDefault="000E649F" w:rsidP="00C0051C">
      <w:pPr>
        <w:spacing w:after="0"/>
        <w:jc w:val="both"/>
        <w:rPr>
          <w:rFonts w:ascii="Arial" w:hAnsi="Arial" w:cs="Arial"/>
          <w:sz w:val="20"/>
          <w:szCs w:val="20"/>
        </w:rPr>
      </w:pPr>
    </w:p>
    <w:p w:rsidR="000C41A8" w:rsidRPr="000E649F" w:rsidRDefault="000C41A8" w:rsidP="000E649F">
      <w:pPr>
        <w:jc w:val="both"/>
        <w:rPr>
          <w:rFonts w:ascii="Arial" w:hAnsi="Arial" w:cs="Arial"/>
          <w:sz w:val="20"/>
          <w:szCs w:val="20"/>
        </w:rPr>
      </w:pPr>
    </w:p>
    <w:sectPr w:rsidR="000C41A8" w:rsidRPr="000E649F" w:rsidSect="005F24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C39C7"/>
    <w:multiLevelType w:val="hybridMultilevel"/>
    <w:tmpl w:val="AA2A7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210"/>
    <w:rsid w:val="000C41A8"/>
    <w:rsid w:val="000E649F"/>
    <w:rsid w:val="005F245B"/>
    <w:rsid w:val="00997210"/>
    <w:rsid w:val="00C0051C"/>
    <w:rsid w:val="00EE5D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F245B"/>
  </w:style>
  <w:style w:type="paragraph" w:styleId="Naslov2">
    <w:name w:val="heading 2"/>
    <w:basedOn w:val="Navaden"/>
    <w:next w:val="Navaden"/>
    <w:link w:val="Naslov2Znak"/>
    <w:uiPriority w:val="9"/>
    <w:semiHidden/>
    <w:unhideWhenUsed/>
    <w:qFormat/>
    <w:rsid w:val="00EE5D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418967817msonormal">
    <w:name w:val="yiv8418967817msonormal"/>
    <w:basedOn w:val="Navaden"/>
    <w:rsid w:val="0099721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97210"/>
    <w:rPr>
      <w:color w:val="0000FF"/>
      <w:u w:val="single"/>
    </w:rPr>
  </w:style>
  <w:style w:type="paragraph" w:styleId="Odstavekseznama">
    <w:name w:val="List Paragraph"/>
    <w:basedOn w:val="Navaden"/>
    <w:uiPriority w:val="34"/>
    <w:qFormat/>
    <w:rsid w:val="00C0051C"/>
    <w:pPr>
      <w:ind w:left="720"/>
      <w:contextualSpacing/>
    </w:pPr>
  </w:style>
  <w:style w:type="character" w:customStyle="1" w:styleId="Naslov2Znak">
    <w:name w:val="Naslov 2 Znak"/>
    <w:basedOn w:val="Privzetapisavaodstavka"/>
    <w:link w:val="Naslov2"/>
    <w:uiPriority w:val="9"/>
    <w:semiHidden/>
    <w:rsid w:val="00EE5D2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E5D2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5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2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wave.com/" TargetMode="External"/><Relationship Id="rId3" Type="http://schemas.openxmlformats.org/officeDocument/2006/relationships/settings" Target="settings.xml"/><Relationship Id="rId7" Type="http://schemas.openxmlformats.org/officeDocument/2006/relationships/hyperlink" Target="https://ec.europa.eu/research/eic/index.cfm?pg=inve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eic/index.cf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355</Words>
  <Characters>2025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2021-01-07T13:20:00Z</dcterms:created>
  <dcterms:modified xsi:type="dcterms:W3CDTF">2021-01-07T14:03:00Z</dcterms:modified>
</cp:coreProperties>
</file>