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F59" w:rsidRPr="00467345" w:rsidRDefault="00DD3F59" w:rsidP="00DD3F59">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4"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D3F59" w:rsidRPr="00301C78" w:rsidRDefault="00DD3F59" w:rsidP="00DD3F59">
      <w:pPr>
        <w:pStyle w:val="Naslov2"/>
        <w:tabs>
          <w:tab w:val="left" w:pos="3120"/>
        </w:tabs>
        <w:spacing w:before="0"/>
        <w:jc w:val="center"/>
        <w:rPr>
          <w:sz w:val="22"/>
        </w:rPr>
      </w:pPr>
      <w:r w:rsidRPr="00083714">
        <w:rPr>
          <w:sz w:val="22"/>
        </w:rPr>
        <w:t>Slovensko gospodarsko in raziskovalno združenje, Bruselj</w:t>
      </w:r>
    </w:p>
    <w:p w:rsidR="00DD3F59" w:rsidRPr="00083714" w:rsidRDefault="00DD3F59" w:rsidP="00DD3F59">
      <w:pPr>
        <w:pBdr>
          <w:bottom w:val="single" w:sz="6" w:space="1" w:color="auto"/>
        </w:pBdr>
        <w:tabs>
          <w:tab w:val="left" w:pos="3120"/>
        </w:tabs>
        <w:rPr>
          <w:sz w:val="16"/>
          <w:szCs w:val="16"/>
        </w:rPr>
      </w:pPr>
    </w:p>
    <w:p w:rsidR="00DD3F59" w:rsidRDefault="00DD3F59" w:rsidP="00DD3F59">
      <w:pPr>
        <w:tabs>
          <w:tab w:val="left" w:pos="3120"/>
        </w:tabs>
        <w:rPr>
          <w:b/>
        </w:rPr>
      </w:pPr>
      <w:r w:rsidRPr="00083714">
        <w:rPr>
          <w:b/>
        </w:rPr>
        <w:tab/>
      </w:r>
      <w:r>
        <w:rPr>
          <w:b/>
        </w:rPr>
        <w:t xml:space="preserve">Občasna informacija članom 07 </w:t>
      </w:r>
      <w:r w:rsidRPr="00083714">
        <w:rPr>
          <w:b/>
        </w:rPr>
        <w:t>– 20</w:t>
      </w:r>
      <w:r>
        <w:rPr>
          <w:b/>
        </w:rPr>
        <w:t>23</w:t>
      </w:r>
    </w:p>
    <w:p w:rsidR="00DD3F59" w:rsidRDefault="00DD3F59" w:rsidP="00DD3F59">
      <w:pPr>
        <w:tabs>
          <w:tab w:val="left" w:pos="3120"/>
        </w:tabs>
        <w:jc w:val="center"/>
        <w:rPr>
          <w:b/>
        </w:rPr>
      </w:pPr>
      <w:r>
        <w:rPr>
          <w:b/>
        </w:rPr>
        <w:t xml:space="preserve">16. januar </w:t>
      </w:r>
      <w:r w:rsidRPr="00083714">
        <w:rPr>
          <w:b/>
        </w:rPr>
        <w:t xml:space="preserve"> 20</w:t>
      </w:r>
      <w:r>
        <w:rPr>
          <w:b/>
        </w:rPr>
        <w:t>23</w:t>
      </w:r>
    </w:p>
    <w:p w:rsidR="001A0212" w:rsidRDefault="00DD3F59" w:rsidP="00DD3F59">
      <w:pPr>
        <w:jc w:val="center"/>
        <w:rPr>
          <w:rFonts w:ascii="Arial" w:hAnsi="Arial" w:cs="Arial"/>
          <w:b/>
          <w:i/>
        </w:rPr>
      </w:pPr>
      <w:r>
        <w:rPr>
          <w:b/>
          <w:color w:val="993300"/>
          <w:sz w:val="32"/>
          <w:szCs w:val="32"/>
        </w:rPr>
        <w:t>Cilj projekta PrepDSSpace4Mobility je postaviti temelje za skupni evropski podatkovni prostor za mobilnost</w:t>
      </w:r>
    </w:p>
    <w:p w:rsidR="000D77F4" w:rsidRPr="006212BA" w:rsidRDefault="00D706E4" w:rsidP="006212BA">
      <w:pPr>
        <w:jc w:val="both"/>
        <w:rPr>
          <w:rFonts w:ascii="Arial" w:hAnsi="Arial" w:cs="Arial"/>
          <w:b/>
          <w:i/>
        </w:rPr>
      </w:pPr>
      <w:r w:rsidRPr="006212BA">
        <w:rPr>
          <w:rFonts w:ascii="Arial" w:hAnsi="Arial" w:cs="Arial"/>
          <w:b/>
          <w:i/>
        </w:rPr>
        <w:t>Evropska komisija predstavlja projekt PrepDSpace4Mobility</w:t>
      </w:r>
      <w:r w:rsidR="003243CD" w:rsidRPr="006212BA">
        <w:rPr>
          <w:rFonts w:ascii="Arial" w:hAnsi="Arial" w:cs="Arial"/>
          <w:b/>
          <w:i/>
        </w:rPr>
        <w:t xml:space="preserve"> katerega cilj je postaviti temelje za skupni evropski podatkovni prostor za mobilnost. Izvajalci projekta bodo popisali obstoječe ekosisteme in pobude, povezane s podatki o mobilnosti. Predlagali bodo, kateri bi lahko bili skupni gradniki in kakšen bi lahko bil skupni okvir za skupni evropski podatkovni prostor za mobilnost katerega namen bo združiti tehnično infrastrukturo in upravljanje za lažji dostop do podatkov in njihovo izmenjavo na nadzorovan in varen način, tako za potniški kot za tovorni promet.</w:t>
      </w:r>
    </w:p>
    <w:p w:rsidR="003243CD" w:rsidRPr="006212BA" w:rsidRDefault="005B3269" w:rsidP="006212BA">
      <w:pPr>
        <w:jc w:val="both"/>
        <w:rPr>
          <w:rFonts w:ascii="Arial" w:hAnsi="Arial" w:cs="Arial"/>
          <w:sz w:val="20"/>
          <w:szCs w:val="20"/>
        </w:rPr>
      </w:pPr>
      <w:r w:rsidRPr="006212BA">
        <w:rPr>
          <w:rFonts w:ascii="Arial" w:hAnsi="Arial" w:cs="Arial"/>
          <w:sz w:val="20"/>
          <w:szCs w:val="20"/>
        </w:rPr>
        <w:t>Zdaj dostop do podatkov o mobilnosti in njihovo izmenjavo podpirajo številne pobude na ravni EU, nacionalni in lokalni ravni ali pobude zasebnih akterjev. Skupni evropski podatkovni prostor za mobilnost jih ne bo nadomestil z enotno evropsko podatkovno zbirko ali platformo, ampak bo podpiral interoperabilnost s spodbujanjem postopnega zbliževanja okoli skupnega okvira. Omogočil naj bi lažje prepoznavanje, dostop in izmenjavo podatkov med različnimi pobudami.</w:t>
      </w:r>
    </w:p>
    <w:p w:rsidR="005B3269" w:rsidRPr="006212BA" w:rsidRDefault="005B3269" w:rsidP="006212BA">
      <w:pPr>
        <w:jc w:val="both"/>
        <w:rPr>
          <w:rFonts w:ascii="Arial" w:hAnsi="Arial" w:cs="Arial"/>
          <w:sz w:val="20"/>
          <w:szCs w:val="20"/>
        </w:rPr>
      </w:pPr>
      <w:r w:rsidRPr="006212BA">
        <w:rPr>
          <w:rFonts w:ascii="Arial" w:hAnsi="Arial" w:cs="Arial"/>
          <w:sz w:val="20"/>
          <w:szCs w:val="20"/>
        </w:rPr>
        <w:t>Predvidene so sinergije z drugimi evropskimi podatkovnimi prostori, na primer tistimi za pametne skupnosti ali energijo. Za izkoriščanje teh priložnosti bodo partnerji v projektu tesno sodelovali s podpornim centrom za podatkovne prostore in projekt prilagodili medsektorskemu okviru za podatkovne prostore.</w:t>
      </w:r>
    </w:p>
    <w:p w:rsidR="005B3269" w:rsidRPr="006212BA" w:rsidRDefault="005B3269" w:rsidP="006212BA">
      <w:pPr>
        <w:jc w:val="both"/>
        <w:rPr>
          <w:rFonts w:ascii="Arial" w:hAnsi="Arial" w:cs="Arial"/>
          <w:b/>
          <w:sz w:val="20"/>
          <w:szCs w:val="20"/>
        </w:rPr>
      </w:pPr>
      <w:r w:rsidRPr="006212BA">
        <w:rPr>
          <w:rFonts w:ascii="Arial" w:hAnsi="Arial" w:cs="Arial"/>
          <w:b/>
          <w:sz w:val="20"/>
          <w:szCs w:val="20"/>
        </w:rPr>
        <w:t>Koristne informacije:</w:t>
      </w:r>
    </w:p>
    <w:p w:rsidR="005B3269" w:rsidRPr="006212BA" w:rsidRDefault="005B3269" w:rsidP="006212BA">
      <w:pPr>
        <w:pStyle w:val="Odstavekseznama"/>
        <w:numPr>
          <w:ilvl w:val="0"/>
          <w:numId w:val="1"/>
        </w:numPr>
        <w:jc w:val="both"/>
        <w:rPr>
          <w:rFonts w:ascii="Arial" w:hAnsi="Arial" w:cs="Arial"/>
          <w:sz w:val="20"/>
          <w:szCs w:val="20"/>
        </w:rPr>
      </w:pPr>
      <w:r w:rsidRPr="006212BA">
        <w:rPr>
          <w:rFonts w:ascii="Arial" w:hAnsi="Arial" w:cs="Arial"/>
          <w:sz w:val="20"/>
          <w:szCs w:val="20"/>
        </w:rPr>
        <w:t>Spletna stran projekta:</w:t>
      </w:r>
    </w:p>
    <w:p w:rsidR="005B3269" w:rsidRPr="006212BA" w:rsidRDefault="00FD2AEF" w:rsidP="006212BA">
      <w:pPr>
        <w:pStyle w:val="Odstavekseznama"/>
        <w:numPr>
          <w:ilvl w:val="0"/>
          <w:numId w:val="1"/>
        </w:numPr>
        <w:jc w:val="both"/>
        <w:rPr>
          <w:rFonts w:ascii="Arial" w:hAnsi="Arial" w:cs="Arial"/>
          <w:sz w:val="20"/>
          <w:szCs w:val="20"/>
        </w:rPr>
      </w:pPr>
      <w:hyperlink r:id="rId6" w:history="1">
        <w:r w:rsidR="005B3269" w:rsidRPr="006212BA">
          <w:rPr>
            <w:rStyle w:val="Hiperpovezava"/>
            <w:rFonts w:ascii="Arial" w:hAnsi="Arial" w:cs="Arial"/>
            <w:sz w:val="20"/>
            <w:szCs w:val="20"/>
          </w:rPr>
          <w:t>https://mobilitydataspace-csa.eu/</w:t>
        </w:r>
      </w:hyperlink>
    </w:p>
    <w:p w:rsidR="005B3269" w:rsidRPr="006212BA" w:rsidRDefault="005B3269" w:rsidP="006212BA">
      <w:pPr>
        <w:spacing w:after="0"/>
        <w:jc w:val="both"/>
        <w:rPr>
          <w:rFonts w:ascii="Arial" w:hAnsi="Arial" w:cs="Arial"/>
          <w:sz w:val="20"/>
          <w:szCs w:val="20"/>
        </w:rPr>
      </w:pPr>
      <w:r w:rsidRPr="006212BA">
        <w:rPr>
          <w:rFonts w:ascii="Arial" w:hAnsi="Arial" w:cs="Arial"/>
          <w:sz w:val="20"/>
          <w:szCs w:val="20"/>
        </w:rPr>
        <w:t>Pripravila:</w:t>
      </w:r>
    </w:p>
    <w:p w:rsidR="005B3269" w:rsidRPr="006212BA" w:rsidRDefault="005B3269" w:rsidP="006212BA">
      <w:pPr>
        <w:spacing w:after="0"/>
        <w:jc w:val="both"/>
        <w:rPr>
          <w:rFonts w:ascii="Arial" w:hAnsi="Arial" w:cs="Arial"/>
          <w:sz w:val="20"/>
          <w:szCs w:val="20"/>
        </w:rPr>
      </w:pPr>
      <w:r w:rsidRPr="006212BA">
        <w:rPr>
          <w:rFonts w:ascii="Arial" w:hAnsi="Arial" w:cs="Arial"/>
          <w:sz w:val="20"/>
          <w:szCs w:val="20"/>
        </w:rPr>
        <w:t>Darja Kocbek</w:t>
      </w:r>
    </w:p>
    <w:sectPr w:rsidR="005B3269" w:rsidRPr="006212BA" w:rsidSect="000D77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83EFA"/>
    <w:multiLevelType w:val="hybridMultilevel"/>
    <w:tmpl w:val="8A0441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706E4"/>
    <w:rsid w:val="000D77F4"/>
    <w:rsid w:val="001A0212"/>
    <w:rsid w:val="003243CD"/>
    <w:rsid w:val="005B3269"/>
    <w:rsid w:val="006212BA"/>
    <w:rsid w:val="008404FE"/>
    <w:rsid w:val="00D706E4"/>
    <w:rsid w:val="00DD3F59"/>
    <w:rsid w:val="00FD2AE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D77F4"/>
  </w:style>
  <w:style w:type="paragraph" w:styleId="Naslov2">
    <w:name w:val="heading 2"/>
    <w:basedOn w:val="Navaden"/>
    <w:link w:val="Naslov2Znak"/>
    <w:uiPriority w:val="9"/>
    <w:qFormat/>
    <w:rsid w:val="00DD3F59"/>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B3269"/>
    <w:rPr>
      <w:color w:val="0000FF" w:themeColor="hyperlink"/>
      <w:u w:val="single"/>
    </w:rPr>
  </w:style>
  <w:style w:type="paragraph" w:styleId="Odstavekseznama">
    <w:name w:val="List Paragraph"/>
    <w:basedOn w:val="Navaden"/>
    <w:uiPriority w:val="34"/>
    <w:qFormat/>
    <w:rsid w:val="006212BA"/>
    <w:pPr>
      <w:ind w:left="720"/>
      <w:contextualSpacing/>
    </w:pPr>
  </w:style>
  <w:style w:type="character" w:customStyle="1" w:styleId="Naslov2Znak">
    <w:name w:val="Naslov 2 Znak"/>
    <w:basedOn w:val="Privzetapisavaodstavka"/>
    <w:link w:val="Naslov2"/>
    <w:uiPriority w:val="9"/>
    <w:rsid w:val="00DD3F59"/>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DD3F5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D3F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bilitydataspace-csa.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1460</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Uporabnik</cp:lastModifiedBy>
  <cp:revision>2</cp:revision>
  <dcterms:created xsi:type="dcterms:W3CDTF">2023-01-12T07:58:00Z</dcterms:created>
  <dcterms:modified xsi:type="dcterms:W3CDTF">2023-01-12T07:58:00Z</dcterms:modified>
</cp:coreProperties>
</file>