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118" w:rsidRPr="00083714" w:rsidRDefault="00743118" w:rsidP="00743118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118" w:rsidRPr="00083714" w:rsidRDefault="00743118" w:rsidP="00743118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743118" w:rsidRPr="00083714" w:rsidRDefault="00743118" w:rsidP="00743118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743118" w:rsidRPr="00083714" w:rsidRDefault="00743118" w:rsidP="00743118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743118" w:rsidRPr="00083714" w:rsidRDefault="00743118" w:rsidP="00743118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02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743118" w:rsidRPr="00083714" w:rsidRDefault="00743118" w:rsidP="00743118">
      <w:pPr>
        <w:tabs>
          <w:tab w:val="left" w:pos="3120"/>
        </w:tabs>
        <w:jc w:val="center"/>
        <w:rPr>
          <w:b/>
        </w:rPr>
      </w:pPr>
      <w:r>
        <w:rPr>
          <w:b/>
        </w:rPr>
        <w:t>06</w:t>
      </w:r>
      <w:r w:rsidRPr="00083714">
        <w:rPr>
          <w:b/>
        </w:rPr>
        <w:t xml:space="preserve">. </w:t>
      </w:r>
      <w:r>
        <w:rPr>
          <w:b/>
        </w:rPr>
        <w:t>januar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743118" w:rsidRDefault="00743118" w:rsidP="00743118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Do konca januarja Skupno raziskovalno središče (JRC) zbira prijave projektov za raziskave v štirih novih jedrskih laboratorijih</w:t>
      </w:r>
    </w:p>
    <w:p w:rsidR="008E2197" w:rsidRPr="00844789" w:rsidRDefault="0034740A" w:rsidP="00844789">
      <w:pPr>
        <w:jc w:val="both"/>
        <w:rPr>
          <w:rFonts w:ascii="Arial" w:hAnsi="Arial" w:cs="Arial"/>
          <w:b/>
          <w:i/>
        </w:rPr>
      </w:pPr>
      <w:r w:rsidRPr="00844789">
        <w:rPr>
          <w:rFonts w:ascii="Arial" w:hAnsi="Arial" w:cs="Arial"/>
          <w:b/>
          <w:i/>
        </w:rPr>
        <w:t>Skupno raziskovalno središče pri Evropski komisiji (</w:t>
      </w:r>
      <w:proofErr w:type="spellStart"/>
      <w:r w:rsidRPr="00844789">
        <w:rPr>
          <w:rFonts w:ascii="Arial" w:hAnsi="Arial" w:cs="Arial"/>
          <w:b/>
          <w:i/>
        </w:rPr>
        <w:t>Joint</w:t>
      </w:r>
      <w:proofErr w:type="spellEnd"/>
      <w:r w:rsidR="009C7F8D" w:rsidRPr="00844789">
        <w:rPr>
          <w:rFonts w:ascii="Arial" w:hAnsi="Arial" w:cs="Arial"/>
          <w:b/>
          <w:i/>
        </w:rPr>
        <w:t xml:space="preserve"> </w:t>
      </w:r>
      <w:proofErr w:type="spellStart"/>
      <w:r w:rsidR="009C7F8D" w:rsidRPr="00844789">
        <w:rPr>
          <w:rFonts w:ascii="Arial" w:hAnsi="Arial" w:cs="Arial"/>
          <w:b/>
          <w:i/>
        </w:rPr>
        <w:t>Research</w:t>
      </w:r>
      <w:proofErr w:type="spellEnd"/>
      <w:r w:rsidR="009C7F8D" w:rsidRPr="00844789">
        <w:rPr>
          <w:rFonts w:ascii="Arial" w:hAnsi="Arial" w:cs="Arial"/>
          <w:b/>
          <w:i/>
        </w:rPr>
        <w:t xml:space="preserve"> Center - JRC) je za evropske raziskovalce zagotovilo štiri dodatne jedrske laboratorije. Na voljo so v kraju </w:t>
      </w:r>
      <w:proofErr w:type="spellStart"/>
      <w:r w:rsidR="009C7F8D" w:rsidRPr="00844789">
        <w:rPr>
          <w:rFonts w:ascii="Arial" w:hAnsi="Arial" w:cs="Arial"/>
          <w:b/>
          <w:i/>
        </w:rPr>
        <w:t>Petten</w:t>
      </w:r>
      <w:proofErr w:type="spellEnd"/>
      <w:r w:rsidR="009C7F8D" w:rsidRPr="00844789">
        <w:rPr>
          <w:rFonts w:ascii="Arial" w:hAnsi="Arial" w:cs="Arial"/>
          <w:b/>
          <w:i/>
        </w:rPr>
        <w:t xml:space="preserve"> na Nizozemskem. </w:t>
      </w:r>
      <w:r w:rsidR="00843B54" w:rsidRPr="00844789">
        <w:rPr>
          <w:rFonts w:ascii="Arial" w:hAnsi="Arial" w:cs="Arial"/>
          <w:b/>
          <w:i/>
        </w:rPr>
        <w:t xml:space="preserve">Univerze, raziskovalne institucije, industrija ter mala in srednja podjetja lahko prijave za uporabo omenjenih laboratorijev </w:t>
      </w:r>
      <w:r w:rsidR="00290BF4" w:rsidRPr="00844789">
        <w:rPr>
          <w:rFonts w:ascii="Arial" w:hAnsi="Arial" w:cs="Arial"/>
          <w:b/>
          <w:i/>
        </w:rPr>
        <w:t xml:space="preserve">za izvedbo svojih projektov </w:t>
      </w:r>
      <w:r w:rsidR="00843B54" w:rsidRPr="00844789">
        <w:rPr>
          <w:rFonts w:ascii="Arial" w:hAnsi="Arial" w:cs="Arial"/>
          <w:b/>
          <w:i/>
        </w:rPr>
        <w:t xml:space="preserve">oddajo do 31. januarja 2020. </w:t>
      </w:r>
      <w:r w:rsidR="009C7F8D" w:rsidRPr="00844789">
        <w:rPr>
          <w:rFonts w:ascii="Arial" w:hAnsi="Arial" w:cs="Arial"/>
          <w:b/>
          <w:i/>
        </w:rPr>
        <w:t xml:space="preserve">Člani lahko podrobnejše informacije </w:t>
      </w:r>
      <w:r w:rsidR="004B2065" w:rsidRPr="00844789">
        <w:rPr>
          <w:rFonts w:ascii="Arial" w:hAnsi="Arial" w:cs="Arial"/>
          <w:b/>
          <w:i/>
        </w:rPr>
        <w:t>dobijo na SBRA</w:t>
      </w:r>
      <w:r w:rsidR="009C7F8D" w:rsidRPr="00844789">
        <w:rPr>
          <w:rFonts w:ascii="Arial" w:hAnsi="Arial" w:cs="Arial"/>
          <w:b/>
          <w:i/>
        </w:rPr>
        <w:t>.</w:t>
      </w:r>
      <w:r w:rsidR="00290BF4" w:rsidRPr="00844789">
        <w:rPr>
          <w:rFonts w:ascii="Arial" w:hAnsi="Arial" w:cs="Arial"/>
          <w:b/>
          <w:i/>
        </w:rPr>
        <w:t xml:space="preserve"> Od leta 2017 znanstveniki iz več kot 20 držav že uporabljajo 12 laboratorijev JRC v belgijskem </w:t>
      </w:r>
      <w:proofErr w:type="spellStart"/>
      <w:r w:rsidR="00290BF4" w:rsidRPr="00844789">
        <w:rPr>
          <w:rFonts w:ascii="Arial" w:hAnsi="Arial" w:cs="Arial"/>
          <w:b/>
          <w:i/>
        </w:rPr>
        <w:t>Geelu</w:t>
      </w:r>
      <w:proofErr w:type="spellEnd"/>
      <w:r w:rsidR="00290BF4" w:rsidRPr="00844789">
        <w:rPr>
          <w:rFonts w:ascii="Arial" w:hAnsi="Arial" w:cs="Arial"/>
          <w:b/>
          <w:i/>
        </w:rPr>
        <w:t xml:space="preserve">, italijanski </w:t>
      </w:r>
      <w:proofErr w:type="spellStart"/>
      <w:r w:rsidR="00290BF4" w:rsidRPr="00844789">
        <w:rPr>
          <w:rFonts w:ascii="Arial" w:hAnsi="Arial" w:cs="Arial"/>
          <w:b/>
          <w:i/>
        </w:rPr>
        <w:t>Ispri</w:t>
      </w:r>
      <w:proofErr w:type="spellEnd"/>
      <w:r w:rsidR="00290BF4" w:rsidRPr="00844789">
        <w:rPr>
          <w:rFonts w:ascii="Arial" w:hAnsi="Arial" w:cs="Arial"/>
          <w:b/>
          <w:i/>
        </w:rPr>
        <w:t xml:space="preserve"> in nemškem Karlsruheju.</w:t>
      </w:r>
    </w:p>
    <w:p w:rsidR="000A4089" w:rsidRPr="00844789" w:rsidRDefault="000A4089" w:rsidP="00844789">
      <w:pPr>
        <w:jc w:val="both"/>
        <w:rPr>
          <w:rFonts w:ascii="Arial" w:hAnsi="Arial" w:cs="Arial"/>
          <w:sz w:val="20"/>
          <w:szCs w:val="20"/>
        </w:rPr>
      </w:pPr>
      <w:r w:rsidRPr="00844789">
        <w:rPr>
          <w:rFonts w:ascii="Arial" w:hAnsi="Arial" w:cs="Arial"/>
          <w:sz w:val="20"/>
          <w:szCs w:val="20"/>
        </w:rPr>
        <w:t xml:space="preserve">Laboratoriji v </w:t>
      </w:r>
      <w:proofErr w:type="spellStart"/>
      <w:r w:rsidRPr="00844789">
        <w:rPr>
          <w:rFonts w:ascii="Arial" w:hAnsi="Arial" w:cs="Arial"/>
          <w:sz w:val="20"/>
          <w:szCs w:val="20"/>
        </w:rPr>
        <w:t>Pettnu</w:t>
      </w:r>
      <w:proofErr w:type="spellEnd"/>
      <w:r w:rsidRPr="00844789">
        <w:rPr>
          <w:rFonts w:ascii="Arial" w:hAnsi="Arial" w:cs="Arial"/>
          <w:sz w:val="20"/>
          <w:szCs w:val="20"/>
        </w:rPr>
        <w:t xml:space="preserve"> omogočajo raziskave, ki podpirajo razvoj evropskih in globalnih standardov za strukturne komponente in materiale za jedrske reaktorje. V laboratoriju</w:t>
      </w:r>
      <w:r w:rsidR="00E61163" w:rsidRPr="008447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1163" w:rsidRPr="00844789">
        <w:rPr>
          <w:rFonts w:ascii="Arial" w:hAnsi="Arial" w:cs="Arial"/>
          <w:sz w:val="20"/>
          <w:szCs w:val="20"/>
        </w:rPr>
        <w:t>Structural</w:t>
      </w:r>
      <w:proofErr w:type="spellEnd"/>
      <w:r w:rsidR="00E61163" w:rsidRPr="008447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1163" w:rsidRPr="00844789">
        <w:rPr>
          <w:rFonts w:ascii="Arial" w:hAnsi="Arial" w:cs="Arial"/>
          <w:sz w:val="20"/>
          <w:szCs w:val="20"/>
        </w:rPr>
        <w:t>Materials</w:t>
      </w:r>
      <w:proofErr w:type="spellEnd"/>
      <w:r w:rsidR="00E61163" w:rsidRPr="008447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1163" w:rsidRPr="00844789">
        <w:rPr>
          <w:rFonts w:ascii="Arial" w:hAnsi="Arial" w:cs="Arial"/>
          <w:sz w:val="20"/>
          <w:szCs w:val="20"/>
        </w:rPr>
        <w:t>Performance</w:t>
      </w:r>
      <w:proofErr w:type="spellEnd"/>
      <w:r w:rsidR="00E61163" w:rsidRPr="008447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1163" w:rsidRPr="00844789">
        <w:rPr>
          <w:rFonts w:ascii="Arial" w:hAnsi="Arial" w:cs="Arial"/>
          <w:sz w:val="20"/>
          <w:szCs w:val="20"/>
        </w:rPr>
        <w:t>Assessment</w:t>
      </w:r>
      <w:proofErr w:type="spellEnd"/>
      <w:r w:rsidR="00E61163" w:rsidRPr="008447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1163" w:rsidRPr="00844789">
        <w:rPr>
          <w:rFonts w:ascii="Arial" w:hAnsi="Arial" w:cs="Arial"/>
          <w:sz w:val="20"/>
          <w:szCs w:val="20"/>
        </w:rPr>
        <w:t>Laboratories</w:t>
      </w:r>
      <w:proofErr w:type="spellEnd"/>
      <w:r w:rsidR="00E61163" w:rsidRPr="00844789">
        <w:rPr>
          <w:rFonts w:ascii="Arial" w:hAnsi="Arial" w:cs="Arial"/>
          <w:sz w:val="20"/>
          <w:szCs w:val="20"/>
        </w:rPr>
        <w:t xml:space="preserve"> (SMPA)</w:t>
      </w:r>
      <w:r w:rsidRPr="00844789">
        <w:rPr>
          <w:rFonts w:ascii="Arial" w:hAnsi="Arial" w:cs="Arial"/>
          <w:sz w:val="20"/>
          <w:szCs w:val="20"/>
        </w:rPr>
        <w:t xml:space="preserve"> raziskovalci lahko preučujejo in raziskujejo osnovne značilnosti materialov</w:t>
      </w:r>
      <w:r w:rsidR="00E61163" w:rsidRPr="00844789">
        <w:rPr>
          <w:rFonts w:ascii="Arial" w:hAnsi="Arial" w:cs="Arial"/>
          <w:sz w:val="20"/>
          <w:szCs w:val="20"/>
        </w:rPr>
        <w:t>.</w:t>
      </w:r>
    </w:p>
    <w:p w:rsidR="00E61163" w:rsidRPr="00844789" w:rsidRDefault="00E61163" w:rsidP="00844789">
      <w:pPr>
        <w:jc w:val="both"/>
        <w:rPr>
          <w:rFonts w:ascii="Arial" w:hAnsi="Arial" w:cs="Arial"/>
          <w:sz w:val="20"/>
          <w:szCs w:val="20"/>
        </w:rPr>
      </w:pPr>
      <w:r w:rsidRPr="00844789">
        <w:rPr>
          <w:rFonts w:ascii="Arial" w:hAnsi="Arial" w:cs="Arial"/>
          <w:sz w:val="20"/>
          <w:szCs w:val="20"/>
        </w:rPr>
        <w:t xml:space="preserve">Laboratorij </w:t>
      </w:r>
      <w:proofErr w:type="spellStart"/>
      <w:r w:rsidRPr="00844789">
        <w:rPr>
          <w:rFonts w:ascii="Arial" w:hAnsi="Arial" w:cs="Arial"/>
          <w:sz w:val="20"/>
          <w:szCs w:val="20"/>
        </w:rPr>
        <w:t>Micro</w:t>
      </w:r>
      <w:proofErr w:type="spellEnd"/>
      <w:r w:rsidRPr="00844789">
        <w:rPr>
          <w:rFonts w:ascii="Arial" w:hAnsi="Arial" w:cs="Arial"/>
          <w:sz w:val="20"/>
          <w:szCs w:val="20"/>
        </w:rPr>
        <w:t>-</w:t>
      </w:r>
      <w:proofErr w:type="spellStart"/>
      <w:r w:rsidRPr="00844789">
        <w:rPr>
          <w:rFonts w:ascii="Arial" w:hAnsi="Arial" w:cs="Arial"/>
          <w:sz w:val="20"/>
          <w:szCs w:val="20"/>
        </w:rPr>
        <w:t>Characterisation</w:t>
      </w:r>
      <w:proofErr w:type="spellEnd"/>
      <w:r w:rsidRPr="008447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789">
        <w:rPr>
          <w:rFonts w:ascii="Arial" w:hAnsi="Arial" w:cs="Arial"/>
          <w:sz w:val="20"/>
          <w:szCs w:val="20"/>
        </w:rPr>
        <w:t>Laboratory</w:t>
      </w:r>
      <w:proofErr w:type="spellEnd"/>
      <w:r w:rsidRPr="00844789">
        <w:rPr>
          <w:rFonts w:ascii="Arial" w:hAnsi="Arial" w:cs="Arial"/>
          <w:sz w:val="20"/>
          <w:szCs w:val="20"/>
        </w:rPr>
        <w:t xml:space="preserve"> (MCL) je namenjen študiju mikrostruktur in </w:t>
      </w:r>
      <w:proofErr w:type="spellStart"/>
      <w:r w:rsidRPr="00844789">
        <w:rPr>
          <w:rFonts w:ascii="Arial" w:hAnsi="Arial" w:cs="Arial"/>
          <w:sz w:val="20"/>
          <w:szCs w:val="20"/>
        </w:rPr>
        <w:t>mikromehanike</w:t>
      </w:r>
      <w:proofErr w:type="spellEnd"/>
      <w:r w:rsidRPr="00844789">
        <w:rPr>
          <w:rFonts w:ascii="Arial" w:hAnsi="Arial" w:cs="Arial"/>
          <w:sz w:val="20"/>
          <w:szCs w:val="20"/>
        </w:rPr>
        <w:t>. Raziskovalci v njem lahko preučujejo obnašanje materialov pod različnimi pogoji, kar jim lahko pomaga pri razvoju novih naprednejših materialov</w:t>
      </w:r>
      <w:r w:rsidR="00843B54" w:rsidRPr="00844789">
        <w:rPr>
          <w:rFonts w:ascii="Arial" w:hAnsi="Arial" w:cs="Arial"/>
          <w:sz w:val="20"/>
          <w:szCs w:val="20"/>
        </w:rPr>
        <w:t>.</w:t>
      </w:r>
    </w:p>
    <w:p w:rsidR="00843B54" w:rsidRPr="00844789" w:rsidRDefault="00843B54" w:rsidP="00844789">
      <w:pPr>
        <w:jc w:val="both"/>
        <w:rPr>
          <w:rFonts w:ascii="Arial" w:hAnsi="Arial" w:cs="Arial"/>
          <w:sz w:val="20"/>
          <w:szCs w:val="20"/>
        </w:rPr>
      </w:pPr>
      <w:r w:rsidRPr="00844789">
        <w:rPr>
          <w:rFonts w:ascii="Arial" w:hAnsi="Arial" w:cs="Arial"/>
          <w:sz w:val="20"/>
          <w:szCs w:val="20"/>
        </w:rPr>
        <w:t xml:space="preserve">V laboratoriju </w:t>
      </w:r>
      <w:proofErr w:type="spellStart"/>
      <w:r w:rsidRPr="00844789">
        <w:rPr>
          <w:rFonts w:ascii="Arial" w:hAnsi="Arial" w:cs="Arial"/>
          <w:sz w:val="20"/>
          <w:szCs w:val="20"/>
        </w:rPr>
        <w:t>Assessment</w:t>
      </w:r>
      <w:proofErr w:type="spellEnd"/>
      <w:r w:rsidRPr="008447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789">
        <w:rPr>
          <w:rFonts w:ascii="Arial" w:hAnsi="Arial" w:cs="Arial"/>
          <w:sz w:val="20"/>
          <w:szCs w:val="20"/>
        </w:rPr>
        <w:t>of</w:t>
      </w:r>
      <w:proofErr w:type="spellEnd"/>
      <w:r w:rsidRPr="008447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789">
        <w:rPr>
          <w:rFonts w:ascii="Arial" w:hAnsi="Arial" w:cs="Arial"/>
          <w:sz w:val="20"/>
          <w:szCs w:val="20"/>
        </w:rPr>
        <w:t>nuclear</w:t>
      </w:r>
      <w:proofErr w:type="spellEnd"/>
      <w:r w:rsidRPr="008447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789">
        <w:rPr>
          <w:rFonts w:ascii="Arial" w:hAnsi="Arial" w:cs="Arial"/>
          <w:sz w:val="20"/>
          <w:szCs w:val="20"/>
        </w:rPr>
        <w:t>power</w:t>
      </w:r>
      <w:proofErr w:type="spellEnd"/>
      <w:r w:rsidRPr="008447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789">
        <w:rPr>
          <w:rFonts w:ascii="Arial" w:hAnsi="Arial" w:cs="Arial"/>
          <w:sz w:val="20"/>
          <w:szCs w:val="20"/>
        </w:rPr>
        <w:t>plants</w:t>
      </w:r>
      <w:proofErr w:type="spellEnd"/>
      <w:r w:rsidRPr="008447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789">
        <w:rPr>
          <w:rFonts w:ascii="Arial" w:hAnsi="Arial" w:cs="Arial"/>
          <w:sz w:val="20"/>
          <w:szCs w:val="20"/>
        </w:rPr>
        <w:t>core</w:t>
      </w:r>
      <w:proofErr w:type="spellEnd"/>
      <w:r w:rsidRPr="008447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789">
        <w:rPr>
          <w:rFonts w:ascii="Arial" w:hAnsi="Arial" w:cs="Arial"/>
          <w:sz w:val="20"/>
          <w:szCs w:val="20"/>
        </w:rPr>
        <w:t>internals</w:t>
      </w:r>
      <w:proofErr w:type="spellEnd"/>
      <w:r w:rsidRPr="00844789">
        <w:rPr>
          <w:rFonts w:ascii="Arial" w:hAnsi="Arial" w:cs="Arial"/>
          <w:sz w:val="20"/>
          <w:szCs w:val="20"/>
        </w:rPr>
        <w:t xml:space="preserve"> (AMALIA) znanstveniki lahko preučujejo življenje nuklearnih komponent, preučujejo nove testne metode in simulacijske modele. V laboratoriju </w:t>
      </w:r>
      <w:proofErr w:type="spellStart"/>
      <w:r w:rsidRPr="00844789">
        <w:rPr>
          <w:rFonts w:ascii="Arial" w:hAnsi="Arial" w:cs="Arial"/>
          <w:sz w:val="20"/>
          <w:szCs w:val="20"/>
        </w:rPr>
        <w:t>Liquid</w:t>
      </w:r>
      <w:proofErr w:type="spellEnd"/>
      <w:r w:rsidRPr="008447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789">
        <w:rPr>
          <w:rFonts w:ascii="Arial" w:hAnsi="Arial" w:cs="Arial"/>
          <w:sz w:val="20"/>
          <w:szCs w:val="20"/>
        </w:rPr>
        <w:t>Lead</w:t>
      </w:r>
      <w:proofErr w:type="spellEnd"/>
      <w:r w:rsidRPr="008447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4789">
        <w:rPr>
          <w:rFonts w:ascii="Arial" w:hAnsi="Arial" w:cs="Arial"/>
          <w:sz w:val="20"/>
          <w:szCs w:val="20"/>
        </w:rPr>
        <w:t>Laboratory</w:t>
      </w:r>
      <w:proofErr w:type="spellEnd"/>
      <w:r w:rsidRPr="00844789">
        <w:rPr>
          <w:rFonts w:ascii="Arial" w:hAnsi="Arial" w:cs="Arial"/>
          <w:sz w:val="20"/>
          <w:szCs w:val="20"/>
        </w:rPr>
        <w:t xml:space="preserve"> (LILLA) pa lahko  testirajo, kateri materiali zdržijo dolgotrajno izpostavljenost tekočemu svincu.</w:t>
      </w:r>
    </w:p>
    <w:p w:rsidR="00290BF4" w:rsidRPr="00844789" w:rsidRDefault="00290BF4" w:rsidP="00844789">
      <w:pPr>
        <w:jc w:val="both"/>
        <w:rPr>
          <w:rFonts w:ascii="Arial" w:hAnsi="Arial" w:cs="Arial"/>
          <w:b/>
          <w:sz w:val="20"/>
          <w:szCs w:val="20"/>
        </w:rPr>
      </w:pPr>
      <w:r w:rsidRPr="00844789">
        <w:rPr>
          <w:rFonts w:ascii="Arial" w:hAnsi="Arial" w:cs="Arial"/>
          <w:b/>
          <w:sz w:val="20"/>
          <w:szCs w:val="20"/>
        </w:rPr>
        <w:t>Koristne informacije:</w:t>
      </w:r>
    </w:p>
    <w:p w:rsidR="00290BF4" w:rsidRPr="00844789" w:rsidRDefault="00290BF4" w:rsidP="0084478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44789">
        <w:rPr>
          <w:rFonts w:ascii="Arial" w:hAnsi="Arial" w:cs="Arial"/>
          <w:sz w:val="20"/>
          <w:szCs w:val="20"/>
        </w:rPr>
        <w:t xml:space="preserve">Sporočilo JRC s povezavami na informacije za prijavo projektov za posamezne </w:t>
      </w:r>
      <w:proofErr w:type="spellStart"/>
      <w:r w:rsidRPr="00844789">
        <w:rPr>
          <w:rFonts w:ascii="Arial" w:hAnsi="Arial" w:cs="Arial"/>
          <w:sz w:val="20"/>
          <w:szCs w:val="20"/>
        </w:rPr>
        <w:t>alboratorije</w:t>
      </w:r>
      <w:proofErr w:type="spellEnd"/>
      <w:r w:rsidRPr="00844789">
        <w:rPr>
          <w:rFonts w:ascii="Arial" w:hAnsi="Arial" w:cs="Arial"/>
          <w:sz w:val="20"/>
          <w:szCs w:val="20"/>
        </w:rPr>
        <w:t>:</w:t>
      </w:r>
    </w:p>
    <w:p w:rsidR="00290BF4" w:rsidRPr="00844789" w:rsidRDefault="00290BF4" w:rsidP="0084478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844789">
          <w:rPr>
            <w:rStyle w:val="Hiperpovezava"/>
            <w:rFonts w:ascii="Arial" w:hAnsi="Arial" w:cs="Arial"/>
            <w:sz w:val="20"/>
            <w:szCs w:val="20"/>
          </w:rPr>
          <w:t>https://ec.europa.eu/jrc/en/news/jrc-adds-four-nuclear-labs-its-open-research-infrastructures-initiative</w:t>
        </w:r>
      </w:hyperlink>
    </w:p>
    <w:p w:rsidR="00290BF4" w:rsidRPr="00844789" w:rsidRDefault="00290BF4" w:rsidP="0084478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44789">
        <w:rPr>
          <w:rFonts w:ascii="Arial" w:hAnsi="Arial" w:cs="Arial"/>
          <w:sz w:val="20"/>
          <w:szCs w:val="20"/>
        </w:rPr>
        <w:t>Pripravila:</w:t>
      </w:r>
    </w:p>
    <w:p w:rsidR="00290BF4" w:rsidRPr="00844789" w:rsidRDefault="00290BF4" w:rsidP="0084478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44789">
        <w:rPr>
          <w:rFonts w:ascii="Arial" w:hAnsi="Arial" w:cs="Arial"/>
          <w:sz w:val="20"/>
          <w:szCs w:val="20"/>
        </w:rPr>
        <w:t>Darja Kocbek</w:t>
      </w:r>
    </w:p>
    <w:sectPr w:rsidR="00290BF4" w:rsidRPr="00844789" w:rsidSect="008E2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91A4D"/>
    <w:multiLevelType w:val="hybridMultilevel"/>
    <w:tmpl w:val="838C38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740A"/>
    <w:rsid w:val="000A4089"/>
    <w:rsid w:val="00290BF4"/>
    <w:rsid w:val="0034740A"/>
    <w:rsid w:val="004B2065"/>
    <w:rsid w:val="00743118"/>
    <w:rsid w:val="00843B54"/>
    <w:rsid w:val="00844789"/>
    <w:rsid w:val="008E2197"/>
    <w:rsid w:val="009C7F8D"/>
    <w:rsid w:val="00E61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E2197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431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6116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4478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7431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3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31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jrc/en/news/jrc-adds-four-nuclear-labs-its-open-research-infrastructures-initiativ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 sistema Windows</dc:creator>
  <cp:lastModifiedBy>Uporabnik sistema Windows</cp:lastModifiedBy>
  <cp:revision>7</cp:revision>
  <dcterms:created xsi:type="dcterms:W3CDTF">2019-12-27T21:48:00Z</dcterms:created>
  <dcterms:modified xsi:type="dcterms:W3CDTF">2019-12-27T22:18:00Z</dcterms:modified>
</cp:coreProperties>
</file>